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F8C3" w14:textId="77777777" w:rsidR="000A35B3" w:rsidRDefault="000A35B3" w:rsidP="00D56BA5">
      <w:pPr>
        <w:pStyle w:val="Heading1"/>
        <w:spacing w:line="240" w:lineRule="auto"/>
      </w:pPr>
      <w:bookmarkStart w:id="0" w:name="_Hlk95990498"/>
      <w:r>
        <w:t xml:space="preserve">WEDLAKE BELL </w:t>
      </w:r>
      <w:r w:rsidRPr="00861219">
        <w:t>PRIVACY NOTICE</w:t>
      </w:r>
    </w:p>
    <w:p w14:paraId="6CCF313A" w14:textId="206E60DA" w:rsidR="000A35B3" w:rsidRDefault="000A35B3" w:rsidP="00D56BA5">
      <w:pPr>
        <w:pStyle w:val="BodyTextMargin"/>
        <w:spacing w:line="240" w:lineRule="auto"/>
        <w:jc w:val="right"/>
      </w:pPr>
      <w:r w:rsidRPr="000A35B3">
        <w:rPr>
          <w:b/>
          <w:bCs/>
        </w:rPr>
        <w:t>Last updated:</w:t>
      </w:r>
      <w:r w:rsidRPr="00861219">
        <w:t xml:space="preserve"> </w:t>
      </w:r>
      <w:r>
        <w:t>1</w:t>
      </w:r>
      <w:r w:rsidR="00522146">
        <w:t>6</w:t>
      </w:r>
      <w:r>
        <w:t xml:space="preserve"> </w:t>
      </w:r>
      <w:r w:rsidR="00522146">
        <w:t>January 2023</w:t>
      </w:r>
    </w:p>
    <w:p w14:paraId="1CB1F0DB" w14:textId="77777777" w:rsidR="000A35B3" w:rsidRDefault="000A35B3" w:rsidP="00D56BA5">
      <w:pPr>
        <w:pStyle w:val="BodyTextMargin"/>
        <w:spacing w:line="240" w:lineRule="auto"/>
      </w:pPr>
      <w:r w:rsidRPr="00861219">
        <w:t xml:space="preserve">This privacy </w:t>
      </w:r>
      <w:r w:rsidRPr="002B2708">
        <w:t>notice (</w:t>
      </w:r>
      <w:r w:rsidRPr="002B2708">
        <w:rPr>
          <w:b/>
        </w:rPr>
        <w:t>notice</w:t>
      </w:r>
      <w:r w:rsidRPr="002B2708">
        <w:t>) explains how we, Wedlake Bell LLP</w:t>
      </w:r>
      <w:r>
        <w:t xml:space="preserve">, WB Global Limited, </w:t>
      </w:r>
      <w:r w:rsidRPr="00FF7304">
        <w:t xml:space="preserve">Outsourced Data Protection LLP t/as ProDPO </w:t>
      </w:r>
      <w:r>
        <w:t xml:space="preserve">and our associated entities listed in the schedule at the end </w:t>
      </w:r>
      <w:r w:rsidRPr="002B2708">
        <w:t>(</w:t>
      </w:r>
      <w:r w:rsidRPr="002B2708">
        <w:rPr>
          <w:b/>
          <w:bCs/>
        </w:rPr>
        <w:t>we</w:t>
      </w:r>
      <w:r w:rsidRPr="002B2708">
        <w:t xml:space="preserve">, </w:t>
      </w:r>
      <w:r w:rsidRPr="002B2708">
        <w:rPr>
          <w:b/>
          <w:bCs/>
        </w:rPr>
        <w:t>us</w:t>
      </w:r>
      <w:r w:rsidRPr="002B2708">
        <w:t xml:space="preserve">, </w:t>
      </w:r>
      <w:r w:rsidRPr="002B2708">
        <w:rPr>
          <w:b/>
          <w:bCs/>
        </w:rPr>
        <w:t>our</w:t>
      </w:r>
      <w:r w:rsidRPr="002B2708">
        <w:t xml:space="preserve">) process your personal data if you use our services or otherwise engage with us online or offline. </w:t>
      </w:r>
    </w:p>
    <w:p w14:paraId="3323C178" w14:textId="77777777" w:rsidR="000A35B3" w:rsidRPr="009F255A" w:rsidRDefault="000A35B3" w:rsidP="00D56BA5">
      <w:pPr>
        <w:pStyle w:val="BodyTextMargin"/>
        <w:spacing w:line="240" w:lineRule="auto"/>
      </w:pPr>
      <w:r w:rsidRPr="00326DD3">
        <w:t>If you have any question about your data protection rights or if you do not understand anything explained in this notice, please contact us by email to</w:t>
      </w:r>
      <w:r>
        <w:t xml:space="preserve"> </w:t>
      </w:r>
      <w:hyperlink r:id="rId9" w:history="1">
        <w:r w:rsidRPr="004E35FD">
          <w:rPr>
            <w:rStyle w:val="Hyperlink"/>
            <w:rFonts w:cs="Arial"/>
            <w:szCs w:val="20"/>
          </w:rPr>
          <w:t>dpo@wedlakebell.com</w:t>
        </w:r>
      </w:hyperlink>
      <w:r>
        <w:t xml:space="preserve">. </w:t>
      </w:r>
    </w:p>
    <w:p w14:paraId="10680D13" w14:textId="77777777" w:rsidR="000A35B3" w:rsidRDefault="000A35B3" w:rsidP="00D56BA5">
      <w:pPr>
        <w:pStyle w:val="A1"/>
        <w:spacing w:line="240" w:lineRule="auto"/>
      </w:pPr>
      <w:r w:rsidRPr="00861219">
        <w:t>WHO DOES THIS PRIVACY NOTICE APPLY TO?</w:t>
      </w:r>
    </w:p>
    <w:p w14:paraId="255E65B4" w14:textId="77777777" w:rsidR="000A35B3" w:rsidRPr="009B0A0E" w:rsidRDefault="000A35B3" w:rsidP="00D56BA5">
      <w:pPr>
        <w:pStyle w:val="BodyTextIndent"/>
        <w:spacing w:line="240" w:lineRule="auto"/>
      </w:pPr>
      <w:r w:rsidRPr="009B0A0E">
        <w:t>This notice applies to:</w:t>
      </w:r>
    </w:p>
    <w:p w14:paraId="43967F3B" w14:textId="77777777" w:rsidR="000A35B3" w:rsidRPr="009B0A0E" w:rsidRDefault="000A35B3" w:rsidP="00242988">
      <w:pPr>
        <w:pStyle w:val="BodyTextIndent"/>
        <w:numPr>
          <w:ilvl w:val="0"/>
          <w:numId w:val="33"/>
        </w:numPr>
        <w:spacing w:after="0" w:line="240" w:lineRule="auto"/>
        <w:ind w:left="1224"/>
      </w:pPr>
      <w:r w:rsidRPr="009B0A0E">
        <w:t>users of our website</w:t>
      </w:r>
      <w:r>
        <w:t xml:space="preserve">, online content and features </w:t>
      </w:r>
    </w:p>
    <w:p w14:paraId="7F9BD3E5" w14:textId="77777777" w:rsidR="000A35B3" w:rsidRPr="00AF0A1E" w:rsidRDefault="000A35B3" w:rsidP="00242988">
      <w:pPr>
        <w:pStyle w:val="BodyTextIndent"/>
        <w:numPr>
          <w:ilvl w:val="0"/>
          <w:numId w:val="33"/>
        </w:numPr>
        <w:spacing w:after="0" w:line="240" w:lineRule="auto"/>
        <w:ind w:left="1224"/>
      </w:pPr>
      <w:r w:rsidRPr="00AF0A1E">
        <w:t xml:space="preserve">our clients and prospective clients and subjects and concerned parties of our legal services, such as our client's family members, beneficiaries of a trust, counterparties in a transaction or dispute and others </w:t>
      </w:r>
    </w:p>
    <w:p w14:paraId="181CF3C0" w14:textId="77777777" w:rsidR="000A35B3" w:rsidRPr="009B0A0E" w:rsidRDefault="000A35B3" w:rsidP="00242988">
      <w:pPr>
        <w:pStyle w:val="BodyTextIndent"/>
        <w:numPr>
          <w:ilvl w:val="0"/>
          <w:numId w:val="33"/>
        </w:numPr>
        <w:spacing w:after="0" w:line="240" w:lineRule="auto"/>
        <w:ind w:left="1224"/>
      </w:pPr>
      <w:r>
        <w:t xml:space="preserve">our </w:t>
      </w:r>
      <w:r w:rsidRPr="009B0A0E">
        <w:t>suppliers and business partners</w:t>
      </w:r>
    </w:p>
    <w:p w14:paraId="29BFD475" w14:textId="77777777" w:rsidR="000A35B3" w:rsidRPr="009B0A0E" w:rsidRDefault="000A35B3" w:rsidP="00242988">
      <w:pPr>
        <w:pStyle w:val="BodyTextIndent"/>
        <w:numPr>
          <w:ilvl w:val="0"/>
          <w:numId w:val="33"/>
        </w:numPr>
        <w:spacing w:after="0" w:line="240" w:lineRule="auto"/>
        <w:ind w:left="1224"/>
      </w:pPr>
      <w:r w:rsidRPr="009B0A0E">
        <w:t>job applicants</w:t>
      </w:r>
    </w:p>
    <w:p w14:paraId="3F465FD3" w14:textId="77777777" w:rsidR="000A35B3" w:rsidRPr="0097099C" w:rsidRDefault="000A35B3" w:rsidP="00D56BA5">
      <w:pPr>
        <w:pStyle w:val="BodyTextIndent"/>
        <w:numPr>
          <w:ilvl w:val="0"/>
          <w:numId w:val="33"/>
        </w:numPr>
        <w:spacing w:line="240" w:lineRule="auto"/>
        <w:ind w:left="1224"/>
      </w:pPr>
      <w:r w:rsidRPr="0097099C">
        <w:t xml:space="preserve">anyone else who interacts with us, </w:t>
      </w:r>
      <w:r>
        <w:t xml:space="preserve">if </w:t>
      </w:r>
      <w:r w:rsidRPr="0097099C">
        <w:t>you call, email or visit us or otherwise engage with us</w:t>
      </w:r>
      <w:r>
        <w:t xml:space="preserve"> online or offline</w:t>
      </w:r>
    </w:p>
    <w:p w14:paraId="1763E37C" w14:textId="77777777" w:rsidR="000A35B3" w:rsidRPr="0097099C" w:rsidRDefault="000A35B3" w:rsidP="00D56BA5">
      <w:pPr>
        <w:pStyle w:val="BodyTextIndent"/>
        <w:spacing w:line="240" w:lineRule="auto"/>
      </w:pPr>
      <w:r w:rsidRPr="0097099C">
        <w:t xml:space="preserve">This notice applies to you if you act in your personal capacity, for example, as our client, and if you act in your professional capacity, for example, as an employee or agent of </w:t>
      </w:r>
      <w:r>
        <w:t>our service provider or corporate client</w:t>
      </w:r>
      <w:r w:rsidRPr="0097099C">
        <w:t>.</w:t>
      </w:r>
    </w:p>
    <w:p w14:paraId="12521371" w14:textId="77777777" w:rsidR="000A35B3" w:rsidRPr="00B75547" w:rsidRDefault="000A35B3" w:rsidP="00D56BA5">
      <w:pPr>
        <w:pStyle w:val="A1"/>
        <w:spacing w:line="240" w:lineRule="auto"/>
      </w:pPr>
      <w:r w:rsidRPr="00861219">
        <w:t>WHAT TYPES OF PERSONAL DATA DO WE PROCESS?</w:t>
      </w:r>
    </w:p>
    <w:p w14:paraId="04853968" w14:textId="77777777" w:rsidR="000A35B3" w:rsidRDefault="000A35B3" w:rsidP="00D56BA5">
      <w:pPr>
        <w:pStyle w:val="BodyTextIndent"/>
        <w:spacing w:line="240" w:lineRule="auto"/>
      </w:pPr>
      <w:r w:rsidRPr="00A06C68">
        <w:t>“</w:t>
      </w:r>
      <w:r>
        <w:rPr>
          <w:b/>
          <w:bCs/>
        </w:rPr>
        <w:t>P</w:t>
      </w:r>
      <w:r w:rsidRPr="00A06C68">
        <w:rPr>
          <w:b/>
          <w:bCs/>
        </w:rPr>
        <w:t>ersonal data</w:t>
      </w:r>
      <w:r w:rsidRPr="00A06C68">
        <w:t>” means any information that identifies you or relates to you.</w:t>
      </w:r>
    </w:p>
    <w:p w14:paraId="14B7091A" w14:textId="77777777" w:rsidR="000A35B3" w:rsidRDefault="000A35B3" w:rsidP="00D56BA5">
      <w:pPr>
        <w:pStyle w:val="BodyTextIndent"/>
        <w:spacing w:line="240" w:lineRule="auto"/>
      </w:pPr>
      <w:r w:rsidRPr="00861219">
        <w:t xml:space="preserve">We </w:t>
      </w:r>
      <w:r>
        <w:t xml:space="preserve">will process the following </w:t>
      </w:r>
      <w:r w:rsidRPr="00861219">
        <w:t xml:space="preserve">personal data about you: </w:t>
      </w:r>
    </w:p>
    <w:p w14:paraId="040E2DCE" w14:textId="77777777" w:rsidR="000A35B3" w:rsidRPr="00544567" w:rsidRDefault="000A35B3" w:rsidP="00242988">
      <w:pPr>
        <w:pStyle w:val="BodyTextIndent"/>
        <w:numPr>
          <w:ilvl w:val="0"/>
          <w:numId w:val="34"/>
        </w:numPr>
        <w:spacing w:after="0" w:line="240" w:lineRule="auto"/>
        <w:ind w:left="1224"/>
      </w:pPr>
      <w:bookmarkStart w:id="1" w:name="_Hlk97214224"/>
      <w:r w:rsidRPr="00544567">
        <w:rPr>
          <w:b/>
        </w:rPr>
        <w:t xml:space="preserve">Client file </w:t>
      </w:r>
      <w:r w:rsidRPr="00D95E75">
        <w:rPr>
          <w:b/>
        </w:rPr>
        <w:t>information</w:t>
      </w:r>
      <w:r w:rsidRPr="00544567">
        <w:t xml:space="preserve"> including circumstances of your dispute</w:t>
      </w:r>
      <w:r>
        <w:t>,</w:t>
      </w:r>
      <w:r w:rsidRPr="00544567">
        <w:t xml:space="preserve"> transaction</w:t>
      </w:r>
      <w:r>
        <w:t xml:space="preserve"> or matter</w:t>
      </w:r>
      <w:r w:rsidRPr="00544567">
        <w:t>, legal advice given, documents produced and similar information on your client file.</w:t>
      </w:r>
    </w:p>
    <w:p w14:paraId="2EFFF235" w14:textId="77777777" w:rsidR="000A35B3" w:rsidRPr="00544567" w:rsidRDefault="000A35B3" w:rsidP="00242988">
      <w:pPr>
        <w:pStyle w:val="BodyTextIndent"/>
        <w:numPr>
          <w:ilvl w:val="0"/>
          <w:numId w:val="34"/>
        </w:numPr>
        <w:spacing w:after="0" w:line="240" w:lineRule="auto"/>
        <w:ind w:left="1224"/>
      </w:pPr>
      <w:r w:rsidRPr="00544567">
        <w:rPr>
          <w:b/>
        </w:rPr>
        <w:t>Contact information</w:t>
      </w:r>
      <w:r w:rsidRPr="00544567">
        <w:t xml:space="preserve"> including your home and business address, telephone, email and similar information. </w:t>
      </w:r>
    </w:p>
    <w:p w14:paraId="2BFBA1D7" w14:textId="77777777" w:rsidR="000A35B3" w:rsidRPr="00544567" w:rsidRDefault="000A35B3" w:rsidP="00242988">
      <w:pPr>
        <w:pStyle w:val="BodyTextIndent"/>
        <w:numPr>
          <w:ilvl w:val="0"/>
          <w:numId w:val="34"/>
        </w:numPr>
        <w:spacing w:after="0" w:line="240" w:lineRule="auto"/>
        <w:ind w:left="1224"/>
      </w:pPr>
      <w:r>
        <w:rPr>
          <w:b/>
        </w:rPr>
        <w:t>E</w:t>
      </w:r>
      <w:r w:rsidRPr="00544567">
        <w:rPr>
          <w:b/>
        </w:rPr>
        <w:t xml:space="preserve">ngagement </w:t>
      </w:r>
      <w:r w:rsidRPr="00D95E75">
        <w:rPr>
          <w:b/>
        </w:rPr>
        <w:t>information</w:t>
      </w:r>
      <w:r w:rsidRPr="00544567">
        <w:t xml:space="preserve"> </w:t>
      </w:r>
      <w:r>
        <w:t xml:space="preserve">in relation to </w:t>
      </w:r>
      <w:r w:rsidRPr="00544567">
        <w:t>our communications</w:t>
      </w:r>
      <w:r>
        <w:t>,</w:t>
      </w:r>
      <w:r w:rsidRPr="00544567">
        <w:t xml:space="preserve"> </w:t>
      </w:r>
      <w:r>
        <w:t xml:space="preserve">online properties and </w:t>
      </w:r>
      <w:r w:rsidRPr="00544567">
        <w:t xml:space="preserve">content including open rates, click rates, view rates, active time spent, ‘likes’ on social media platforms, such as Twitter or LinkedIn, survey </w:t>
      </w:r>
      <w:r>
        <w:t xml:space="preserve">and </w:t>
      </w:r>
      <w:r w:rsidRPr="00544567">
        <w:t>feedback data</w:t>
      </w:r>
      <w:r>
        <w:t>, indication of your status as app user (e.g. online, offline, do not disturb, etc.)</w:t>
      </w:r>
      <w:r w:rsidRPr="00544567">
        <w:t xml:space="preserve"> and similar information.</w:t>
      </w:r>
    </w:p>
    <w:p w14:paraId="6F7C6CA0" w14:textId="77777777" w:rsidR="000A35B3" w:rsidRPr="00544567" w:rsidRDefault="000A35B3" w:rsidP="00242988">
      <w:pPr>
        <w:pStyle w:val="BodyTextIndent"/>
        <w:numPr>
          <w:ilvl w:val="0"/>
          <w:numId w:val="34"/>
        </w:numPr>
        <w:spacing w:after="0" w:line="240" w:lineRule="auto"/>
        <w:ind w:left="1224"/>
      </w:pPr>
      <w:r w:rsidRPr="00544567">
        <w:rPr>
          <w:b/>
        </w:rPr>
        <w:t>Financial information</w:t>
      </w:r>
      <w:r w:rsidRPr="00544567">
        <w:t xml:space="preserve"> including your bank details, payment details, VAT and other tax information, assets, liabilities, billing address and similar information.</w:t>
      </w:r>
    </w:p>
    <w:p w14:paraId="136026D2" w14:textId="77777777" w:rsidR="000A35B3" w:rsidRPr="00544567" w:rsidRDefault="000A35B3" w:rsidP="00242988">
      <w:pPr>
        <w:pStyle w:val="BodyTextIndent"/>
        <w:numPr>
          <w:ilvl w:val="0"/>
          <w:numId w:val="34"/>
        </w:numPr>
        <w:spacing w:after="0" w:line="240" w:lineRule="auto"/>
        <w:ind w:left="1224"/>
      </w:pPr>
      <w:r w:rsidRPr="00544567">
        <w:rPr>
          <w:b/>
        </w:rPr>
        <w:t>General information</w:t>
      </w:r>
      <w:r w:rsidRPr="00544567">
        <w:t xml:space="preserve"> including your name, job function, date of birth, nationality, gender, marital status, passport or national identity card details, tax status, countries of domicile and residence, </w:t>
      </w:r>
      <w:r>
        <w:t xml:space="preserve">immigration status, </w:t>
      </w:r>
      <w:r w:rsidRPr="00544567">
        <w:t>image, details of your enquiry or communication and similar information.</w:t>
      </w:r>
    </w:p>
    <w:p w14:paraId="6ABE00F5" w14:textId="77777777" w:rsidR="000A35B3" w:rsidRPr="00544567" w:rsidRDefault="000A35B3" w:rsidP="00242988">
      <w:pPr>
        <w:pStyle w:val="BodyTextIndent"/>
        <w:numPr>
          <w:ilvl w:val="0"/>
          <w:numId w:val="34"/>
        </w:numPr>
        <w:spacing w:after="0" w:line="240" w:lineRule="auto"/>
        <w:ind w:left="1224"/>
      </w:pPr>
      <w:r w:rsidRPr="00544567">
        <w:rPr>
          <w:b/>
        </w:rPr>
        <w:t>Profile</w:t>
      </w:r>
      <w:r w:rsidRPr="00544567">
        <w:t xml:space="preserve"> </w:t>
      </w:r>
      <w:r w:rsidRPr="00D95E75">
        <w:rPr>
          <w:b/>
        </w:rPr>
        <w:t>information</w:t>
      </w:r>
      <w:r w:rsidRPr="00544567">
        <w:t xml:space="preserve"> including your demographic information from our analytics </w:t>
      </w:r>
      <w:r>
        <w:t xml:space="preserve">and advertising </w:t>
      </w:r>
      <w:r w:rsidRPr="00544567">
        <w:t>partners</w:t>
      </w:r>
      <w:r>
        <w:t xml:space="preserve">, your </w:t>
      </w:r>
      <w:r w:rsidRPr="00544567">
        <w:t xml:space="preserve">preferences and interests known, observed or inferred </w:t>
      </w:r>
      <w:r>
        <w:t xml:space="preserve">by using analytics, advertising or other tools and </w:t>
      </w:r>
      <w:r w:rsidRPr="00544567">
        <w:t>sources</w:t>
      </w:r>
      <w:r>
        <w:t xml:space="preserve"> including notes of your past interactions with us</w:t>
      </w:r>
      <w:r w:rsidRPr="00544567">
        <w:t>.</w:t>
      </w:r>
    </w:p>
    <w:p w14:paraId="16379976" w14:textId="77777777" w:rsidR="000A35B3" w:rsidRPr="00544567" w:rsidRDefault="000A35B3" w:rsidP="00242988">
      <w:pPr>
        <w:pStyle w:val="BodyTextIndent"/>
        <w:numPr>
          <w:ilvl w:val="0"/>
          <w:numId w:val="34"/>
        </w:numPr>
        <w:spacing w:after="0" w:line="240" w:lineRule="auto"/>
        <w:ind w:left="1224"/>
      </w:pPr>
      <w:r w:rsidRPr="00544567">
        <w:rPr>
          <w:b/>
        </w:rPr>
        <w:t>Public information</w:t>
      </w:r>
      <w:r w:rsidRPr="00544567">
        <w:t xml:space="preserve"> from public registers, databases, social media, the Internet and similar sources. </w:t>
      </w:r>
    </w:p>
    <w:p w14:paraId="6E071144" w14:textId="77777777" w:rsidR="000A35B3" w:rsidRPr="00544567" w:rsidRDefault="000A35B3" w:rsidP="00242988">
      <w:pPr>
        <w:pStyle w:val="BodyTextIndent"/>
        <w:numPr>
          <w:ilvl w:val="0"/>
          <w:numId w:val="34"/>
        </w:numPr>
        <w:spacing w:after="0" w:line="240" w:lineRule="auto"/>
        <w:ind w:left="1224"/>
      </w:pPr>
      <w:r w:rsidRPr="00544567">
        <w:rPr>
          <w:b/>
        </w:rPr>
        <w:t xml:space="preserve">Security </w:t>
      </w:r>
      <w:r>
        <w:rPr>
          <w:b/>
        </w:rPr>
        <w:t xml:space="preserve">information </w:t>
      </w:r>
      <w:r w:rsidRPr="00544567">
        <w:t>including</w:t>
      </w:r>
      <w:r w:rsidRPr="00544567">
        <w:rPr>
          <w:b/>
        </w:rPr>
        <w:t xml:space="preserve"> </w:t>
      </w:r>
      <w:r w:rsidRPr="00544567">
        <w:t xml:space="preserve">CCTV footage, swipe card records, logs, </w:t>
      </w:r>
      <w:r>
        <w:t>network monitoring and logging data</w:t>
      </w:r>
      <w:r w:rsidRPr="00544567">
        <w:t xml:space="preserve">, </w:t>
      </w:r>
      <w:r>
        <w:t xml:space="preserve">antivirus scan </w:t>
      </w:r>
      <w:r w:rsidRPr="00544567">
        <w:t>and similar information.</w:t>
      </w:r>
    </w:p>
    <w:p w14:paraId="202E4FE5" w14:textId="77777777" w:rsidR="000A35B3" w:rsidRPr="00544567" w:rsidRDefault="000A35B3" w:rsidP="00242988">
      <w:pPr>
        <w:pStyle w:val="BodyTextIndent"/>
        <w:numPr>
          <w:ilvl w:val="0"/>
          <w:numId w:val="34"/>
        </w:numPr>
        <w:spacing w:after="0" w:line="240" w:lineRule="auto"/>
        <w:ind w:left="1224"/>
      </w:pPr>
      <w:r w:rsidRPr="00544567">
        <w:rPr>
          <w:b/>
        </w:rPr>
        <w:t xml:space="preserve">Special categories </w:t>
      </w:r>
      <w:r w:rsidRPr="00544567">
        <w:t>of personal data</w:t>
      </w:r>
      <w:r w:rsidRPr="00544567">
        <w:rPr>
          <w:b/>
        </w:rPr>
        <w:t xml:space="preserve"> </w:t>
      </w:r>
      <w:r w:rsidRPr="00544567">
        <w:t>including your race, ethnic origin, religious or philosophical beliefs, sexual orientation, political or trade union affiliation and information about your health.</w:t>
      </w:r>
    </w:p>
    <w:p w14:paraId="2BBBD723" w14:textId="77777777" w:rsidR="000A35B3" w:rsidRPr="00544567" w:rsidRDefault="000A35B3" w:rsidP="00242988">
      <w:pPr>
        <w:pStyle w:val="BodyTextIndent"/>
        <w:numPr>
          <w:ilvl w:val="0"/>
          <w:numId w:val="34"/>
        </w:numPr>
        <w:spacing w:after="0" w:line="240" w:lineRule="auto"/>
        <w:ind w:left="1224"/>
      </w:pPr>
      <w:r>
        <w:rPr>
          <w:b/>
        </w:rPr>
        <w:t>T</w:t>
      </w:r>
      <w:r w:rsidRPr="00544567">
        <w:rPr>
          <w:b/>
        </w:rPr>
        <w:t>echnical</w:t>
      </w:r>
      <w:r w:rsidRPr="00544567">
        <w:t xml:space="preserve"> </w:t>
      </w:r>
      <w:r w:rsidRPr="00D95E75">
        <w:rPr>
          <w:b/>
        </w:rPr>
        <w:t>information</w:t>
      </w:r>
      <w:r w:rsidRPr="00544567">
        <w:t xml:space="preserve"> including online identifiers</w:t>
      </w:r>
      <w:r>
        <w:t>,</w:t>
      </w:r>
      <w:r w:rsidRPr="00544567">
        <w:t xml:space="preserve"> internet protocol (IP) address, details of operating system, browser type, language, time zone setting, location, date and time of </w:t>
      </w:r>
      <w:r w:rsidRPr="00544567">
        <w:lastRenderedPageBreak/>
        <w:t>access</w:t>
      </w:r>
      <w:r>
        <w:t>, local storage data</w:t>
      </w:r>
      <w:r w:rsidRPr="00544567">
        <w:t xml:space="preserve"> and similar information</w:t>
      </w:r>
      <w:r>
        <w:t xml:space="preserve"> obtained from your d</w:t>
      </w:r>
      <w:r w:rsidRPr="00593E37">
        <w:t>evice</w:t>
      </w:r>
      <w:r>
        <w:t xml:space="preserve">, </w:t>
      </w:r>
      <w:r w:rsidRPr="00593E37">
        <w:t>browser</w:t>
      </w:r>
      <w:r>
        <w:t>, an API</w:t>
      </w:r>
      <w:r w:rsidRPr="00544567">
        <w:rPr>
          <w:b/>
        </w:rPr>
        <w:t xml:space="preserve"> </w:t>
      </w:r>
      <w:r>
        <w:t>or similar source</w:t>
      </w:r>
      <w:r w:rsidRPr="00544567">
        <w:t>.</w:t>
      </w:r>
    </w:p>
    <w:p w14:paraId="60393679" w14:textId="77777777" w:rsidR="000A35B3" w:rsidRDefault="000A35B3" w:rsidP="00242988">
      <w:pPr>
        <w:pStyle w:val="BodyTextIndent"/>
        <w:numPr>
          <w:ilvl w:val="0"/>
          <w:numId w:val="34"/>
        </w:numPr>
        <w:spacing w:after="0" w:line="240" w:lineRule="auto"/>
        <w:ind w:left="1224"/>
      </w:pPr>
      <w:r w:rsidRPr="00544567">
        <w:rPr>
          <w:b/>
        </w:rPr>
        <w:t>Usage</w:t>
      </w:r>
      <w:r w:rsidRPr="00544567">
        <w:t xml:space="preserve"> </w:t>
      </w:r>
      <w:r w:rsidRPr="00D95E75">
        <w:rPr>
          <w:b/>
        </w:rPr>
        <w:t>information</w:t>
      </w:r>
      <w:r w:rsidRPr="00544567">
        <w:t xml:space="preserve"> about how you navigate and engage with our online services, features including online activity data such as downloads, clickstream data with URLs visited previously, page interaction, such as scrolling, clicks, and mouse-overs, methods used to browse away from our website, information in security logs and similar information</w:t>
      </w:r>
    </w:p>
    <w:p w14:paraId="0DEBBB38" w14:textId="77777777" w:rsidR="000A35B3" w:rsidRPr="00544567" w:rsidRDefault="000A35B3" w:rsidP="00D56BA5">
      <w:pPr>
        <w:pStyle w:val="BodyTextIndent"/>
        <w:numPr>
          <w:ilvl w:val="0"/>
          <w:numId w:val="34"/>
        </w:numPr>
        <w:spacing w:line="240" w:lineRule="auto"/>
        <w:ind w:left="1224"/>
      </w:pPr>
      <w:r>
        <w:rPr>
          <w:b/>
        </w:rPr>
        <w:t xml:space="preserve">Your background </w:t>
      </w:r>
      <w:r w:rsidRPr="00544567">
        <w:rPr>
          <w:b/>
        </w:rPr>
        <w:t>information</w:t>
      </w:r>
      <w:r w:rsidRPr="00544567">
        <w:t xml:space="preserve"> including</w:t>
      </w:r>
      <w:r>
        <w:t xml:space="preserve"> your general information, contact information and financial information obtained from you, public information and background information obtained from third parties such as </w:t>
      </w:r>
      <w:r w:rsidRPr="00544567">
        <w:t>identity, criminal record, credit or background check vendor</w:t>
      </w:r>
      <w:r>
        <w:t>s</w:t>
      </w:r>
      <w:r w:rsidRPr="00544567">
        <w:t xml:space="preserve">, </w:t>
      </w:r>
      <w:r>
        <w:t xml:space="preserve">former </w:t>
      </w:r>
      <w:r w:rsidRPr="00544567">
        <w:t>employe</w:t>
      </w:r>
      <w:r>
        <w:t>rs or clients</w:t>
      </w:r>
      <w:r w:rsidRPr="00544567">
        <w:t xml:space="preserve"> and similar information.</w:t>
      </w:r>
    </w:p>
    <w:bookmarkEnd w:id="1"/>
    <w:p w14:paraId="0E3C6549" w14:textId="77777777" w:rsidR="000A35B3" w:rsidRPr="009F4111" w:rsidRDefault="000A35B3" w:rsidP="00D56BA5">
      <w:pPr>
        <w:pStyle w:val="A1"/>
        <w:spacing w:line="240" w:lineRule="auto"/>
      </w:pPr>
      <w:r w:rsidRPr="009F4111">
        <w:t>DATA ACCURACY</w:t>
      </w:r>
    </w:p>
    <w:p w14:paraId="144528D2" w14:textId="77777777" w:rsidR="000A35B3" w:rsidRDefault="000A35B3" w:rsidP="00D56BA5">
      <w:pPr>
        <w:pStyle w:val="BodyTextIndent"/>
        <w:spacing w:line="240" w:lineRule="auto"/>
      </w:pPr>
      <w:r w:rsidRPr="009F4111">
        <w:t xml:space="preserve">We will </w:t>
      </w:r>
      <w:r>
        <w:t xml:space="preserve">trust that your </w:t>
      </w:r>
      <w:r w:rsidRPr="009F4111">
        <w:t xml:space="preserve">personal </w:t>
      </w:r>
      <w:r>
        <w:t xml:space="preserve">data is </w:t>
      </w:r>
      <w:r w:rsidRPr="009F4111">
        <w:t>accurate, complete and up to date. We ask that you keep us informed of any changes.</w:t>
      </w:r>
    </w:p>
    <w:p w14:paraId="59ED920E" w14:textId="77777777" w:rsidR="000A35B3" w:rsidRDefault="000A35B3" w:rsidP="00D56BA5">
      <w:pPr>
        <w:pStyle w:val="A1"/>
        <w:spacing w:line="240" w:lineRule="auto"/>
      </w:pPr>
      <w:r w:rsidRPr="00861219">
        <w:t xml:space="preserve">How is your personal </w:t>
      </w:r>
      <w:r>
        <w:t xml:space="preserve">DATA </w:t>
      </w:r>
      <w:r w:rsidRPr="00861219">
        <w:t>collected?</w:t>
      </w:r>
    </w:p>
    <w:p w14:paraId="16BEF78E" w14:textId="77777777" w:rsidR="000A35B3" w:rsidRDefault="000A35B3" w:rsidP="00D56BA5">
      <w:pPr>
        <w:pStyle w:val="BodyTextIndent"/>
        <w:spacing w:line="240" w:lineRule="auto"/>
      </w:pPr>
      <w:r w:rsidRPr="00861219">
        <w:t xml:space="preserve">We collect </w:t>
      </w:r>
      <w:r>
        <w:t xml:space="preserve">your </w:t>
      </w:r>
      <w:r w:rsidRPr="00861219">
        <w:t xml:space="preserve">personal </w:t>
      </w:r>
      <w:r>
        <w:t xml:space="preserve">data as </w:t>
      </w:r>
      <w:r w:rsidRPr="00861219">
        <w:t>follow</w:t>
      </w:r>
      <w:r>
        <w:t>s</w:t>
      </w:r>
      <w:r w:rsidRPr="00861219">
        <w:t>:</w:t>
      </w:r>
    </w:p>
    <w:p w14:paraId="25D71440" w14:textId="77777777" w:rsidR="000A35B3" w:rsidRDefault="000A35B3" w:rsidP="00D56BA5">
      <w:pPr>
        <w:pStyle w:val="BodyTextIndent"/>
        <w:numPr>
          <w:ilvl w:val="0"/>
          <w:numId w:val="35"/>
        </w:numPr>
        <w:spacing w:line="240" w:lineRule="auto"/>
        <w:ind w:left="1224"/>
      </w:pPr>
      <w:r>
        <w:t xml:space="preserve">From </w:t>
      </w:r>
      <w:r w:rsidRPr="000845FA">
        <w:rPr>
          <w:b/>
          <w:bCs/>
        </w:rPr>
        <w:t>you</w:t>
      </w:r>
      <w:r>
        <w:t>, when you contact us, complete our AML &amp; KYC process, sign up online, view our online content, use our online platform, visit our offices and otherwise</w:t>
      </w:r>
      <w:r w:rsidRPr="00861219">
        <w:t>.</w:t>
      </w:r>
    </w:p>
    <w:p w14:paraId="2F10CE06" w14:textId="77777777" w:rsidR="000A35B3" w:rsidRDefault="000A35B3" w:rsidP="00D56BA5">
      <w:pPr>
        <w:pStyle w:val="BodyTextIndent"/>
        <w:numPr>
          <w:ilvl w:val="0"/>
          <w:numId w:val="35"/>
        </w:numPr>
        <w:spacing w:line="240" w:lineRule="auto"/>
        <w:ind w:left="1224"/>
      </w:pPr>
      <w:r>
        <w:t xml:space="preserve">From </w:t>
      </w:r>
      <w:r w:rsidRPr="006D10A9">
        <w:rPr>
          <w:b/>
          <w:bCs/>
        </w:rPr>
        <w:t>devices</w:t>
      </w:r>
      <w:r>
        <w:t>, when you open our email or navigate our website, content and features or when you are captured by our CCTV.</w:t>
      </w:r>
    </w:p>
    <w:p w14:paraId="08106CC7" w14:textId="77777777" w:rsidR="000A35B3" w:rsidRDefault="000A35B3" w:rsidP="00D56BA5">
      <w:pPr>
        <w:pStyle w:val="BodyTextIndent"/>
        <w:numPr>
          <w:ilvl w:val="0"/>
          <w:numId w:val="35"/>
        </w:numPr>
        <w:spacing w:line="240" w:lineRule="auto"/>
        <w:ind w:left="1224"/>
      </w:pPr>
      <w:r w:rsidRPr="003676F0">
        <w:t xml:space="preserve">From </w:t>
      </w:r>
      <w:r w:rsidRPr="003676F0">
        <w:rPr>
          <w:b/>
          <w:bCs/>
        </w:rPr>
        <w:t>third parties</w:t>
      </w:r>
      <w:r w:rsidRPr="006D10A9">
        <w:t>,</w:t>
      </w:r>
      <w:r w:rsidRPr="003676F0">
        <w:t xml:space="preserve"> such as</w:t>
      </w:r>
      <w:r>
        <w:t xml:space="preserve"> our client, counterparty, your associate or partner,</w:t>
      </w:r>
      <w:r w:rsidRPr="003676F0">
        <w:t xml:space="preserve"> credit reference </w:t>
      </w:r>
      <w:r>
        <w:t xml:space="preserve">or </w:t>
      </w:r>
      <w:r w:rsidRPr="003676F0">
        <w:t>background check agencies</w:t>
      </w:r>
      <w:r>
        <w:t xml:space="preserve">, </w:t>
      </w:r>
      <w:r w:rsidRPr="003676F0">
        <w:t>recruitment agencies, referees</w:t>
      </w:r>
      <w:r>
        <w:t>, social media platforms</w:t>
      </w:r>
      <w:r w:rsidRPr="003676F0">
        <w:t xml:space="preserve"> and other third parties. </w:t>
      </w:r>
    </w:p>
    <w:p w14:paraId="5071A5F5" w14:textId="77777777" w:rsidR="000A35B3" w:rsidRDefault="000A35B3" w:rsidP="00D56BA5">
      <w:pPr>
        <w:pStyle w:val="BodyTextIndent"/>
        <w:numPr>
          <w:ilvl w:val="0"/>
          <w:numId w:val="35"/>
        </w:numPr>
        <w:spacing w:line="240" w:lineRule="auto"/>
        <w:ind w:left="1224"/>
      </w:pPr>
      <w:r>
        <w:t xml:space="preserve">From the </w:t>
      </w:r>
      <w:r w:rsidRPr="00617E92">
        <w:rPr>
          <w:b/>
          <w:bCs/>
        </w:rPr>
        <w:t>public domain</w:t>
      </w:r>
      <w:r>
        <w:t xml:space="preserve">, such as information on social media, the Internet, Companies House or other public records. </w:t>
      </w:r>
    </w:p>
    <w:p w14:paraId="00EAE08B" w14:textId="77777777" w:rsidR="000A35B3" w:rsidRDefault="000A35B3" w:rsidP="00D56BA5">
      <w:pPr>
        <w:pStyle w:val="BodyTextIndent"/>
        <w:spacing w:line="240" w:lineRule="auto"/>
      </w:pPr>
      <w:r w:rsidRPr="009F4111">
        <w:t xml:space="preserve">If you provide information about others, please ensure you have their consent to do so or let us know if you do not.  </w:t>
      </w:r>
    </w:p>
    <w:p w14:paraId="30C98668" w14:textId="77777777" w:rsidR="000A35B3" w:rsidRPr="009F4111" w:rsidRDefault="000A35B3" w:rsidP="00D56BA5">
      <w:pPr>
        <w:pStyle w:val="A1"/>
        <w:spacing w:line="240" w:lineRule="auto"/>
      </w:pPr>
      <w:r>
        <w:t xml:space="preserve">WHY </w:t>
      </w:r>
      <w:r w:rsidRPr="009F4111">
        <w:t xml:space="preserve">DO WE </w:t>
      </w:r>
      <w:r>
        <w:t xml:space="preserve">PROCESS </w:t>
      </w:r>
      <w:r w:rsidRPr="009F4111">
        <w:t>your personal data?</w:t>
      </w:r>
    </w:p>
    <w:p w14:paraId="3B636239" w14:textId="77777777" w:rsidR="000A35B3" w:rsidRDefault="000A35B3" w:rsidP="00D56BA5">
      <w:pPr>
        <w:pStyle w:val="BodyTextIndent"/>
        <w:spacing w:line="240" w:lineRule="auto"/>
      </w:pPr>
      <w:r w:rsidRPr="009F4111">
        <w:t>Th</w:t>
      </w:r>
      <w:r>
        <w:t>is</w:t>
      </w:r>
      <w:r w:rsidRPr="009F4111">
        <w:t xml:space="preserve"> section explains what personal </w:t>
      </w:r>
      <w:r>
        <w:t xml:space="preserve">data </w:t>
      </w:r>
      <w:r w:rsidRPr="009F4111">
        <w:t xml:space="preserve">is necessary for each purpose. We keep our processes and data collection under review and will update this notice should any personal </w:t>
      </w:r>
      <w:r>
        <w:t xml:space="preserve">data </w:t>
      </w:r>
      <w:r w:rsidRPr="009F4111">
        <w:t xml:space="preserve">no longer be necessary for the given purpose.  </w:t>
      </w:r>
    </w:p>
    <w:p w14:paraId="39D118AF" w14:textId="77777777" w:rsidR="000A35B3" w:rsidRDefault="000A35B3" w:rsidP="00D56BA5">
      <w:pPr>
        <w:pStyle w:val="BodyTextIndent"/>
        <w:spacing w:line="240" w:lineRule="auto"/>
      </w:pPr>
      <w:r>
        <w:t>If you fail to provide information to us</w:t>
      </w:r>
      <w:r w:rsidRPr="00FF7304">
        <w:t xml:space="preserve"> this may affect our ability to </w:t>
      </w:r>
      <w:r>
        <w:t xml:space="preserve">provide our services or to </w:t>
      </w:r>
      <w:r w:rsidRPr="00FF7304">
        <w:t>act for you. For example, we have a legal obligation to obtain your proof of identity for AML &amp; KYC purposes.</w:t>
      </w:r>
    </w:p>
    <w:p w14:paraId="6F2D0863" w14:textId="77777777" w:rsidR="000A35B3" w:rsidRDefault="000A35B3" w:rsidP="00D56BA5">
      <w:pPr>
        <w:pStyle w:val="BodyTextIndent"/>
        <w:spacing w:line="240" w:lineRule="auto"/>
      </w:pPr>
      <w:r w:rsidRPr="009F4111">
        <w:t xml:space="preserve">The </w:t>
      </w:r>
      <w:r>
        <w:t>"</w:t>
      </w:r>
      <w:r w:rsidRPr="009F4111">
        <w:t>lawful basis</w:t>
      </w:r>
      <w:r>
        <w:t>"</w:t>
      </w:r>
      <w:r w:rsidRPr="009F4111">
        <w:t xml:space="preserve"> column explains how we comply with a technical legal justification for data processing under data protection laws. Please contact us if you have any questions.</w:t>
      </w:r>
    </w:p>
    <w:p w14:paraId="2DA7AF08" w14:textId="77777777" w:rsidR="000A35B3" w:rsidRPr="00164E16" w:rsidRDefault="000A35B3" w:rsidP="00D56BA5">
      <w:pPr>
        <w:pStyle w:val="ListParagraph"/>
        <w:spacing w:after="0" w:line="240" w:lineRule="auto"/>
        <w:ind w:left="360"/>
        <w:jc w:val="both"/>
        <w:rPr>
          <w:rFonts w:ascii="Arial" w:hAnsi="Arial" w:cs="Arial"/>
          <w:sz w:val="20"/>
          <w:szCs w:val="20"/>
        </w:rPr>
      </w:pPr>
    </w:p>
    <w:tbl>
      <w:tblPr>
        <w:tblW w:w="9535" w:type="dxa"/>
        <w:tblInd w:w="-1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3692"/>
        <w:gridCol w:w="1800"/>
        <w:gridCol w:w="4043"/>
      </w:tblGrid>
      <w:tr w:rsidR="000A35B3" w:rsidRPr="00833AD4" w14:paraId="0F0C3C79" w14:textId="77777777" w:rsidTr="008B6FC0">
        <w:trPr>
          <w:trHeight w:val="288"/>
        </w:trPr>
        <w:tc>
          <w:tcPr>
            <w:tcW w:w="3692" w:type="dxa"/>
            <w:shd w:val="clear" w:color="auto" w:fill="F2F2F2" w:themeFill="background1" w:themeFillShade="F2"/>
            <w:tcMar>
              <w:top w:w="150" w:type="dxa"/>
              <w:left w:w="150" w:type="dxa"/>
              <w:bottom w:w="150" w:type="dxa"/>
              <w:right w:w="150" w:type="dxa"/>
            </w:tcMar>
          </w:tcPr>
          <w:p w14:paraId="14F2A37F" w14:textId="77777777" w:rsidR="000A35B3" w:rsidRPr="00833AD4" w:rsidRDefault="000A35B3" w:rsidP="00945680">
            <w:pPr>
              <w:keepNext/>
              <w:spacing w:after="0" w:line="240" w:lineRule="auto"/>
              <w:ind w:hanging="8"/>
              <w:rPr>
                <w:rFonts w:cs="Arial"/>
                <w:color w:val="FFFFFF" w:themeColor="background1"/>
              </w:rPr>
            </w:pPr>
            <w:r w:rsidRPr="00833AD4">
              <w:rPr>
                <w:rFonts w:cs="Arial"/>
                <w:b/>
              </w:rPr>
              <w:t>Purpose</w:t>
            </w:r>
          </w:p>
        </w:tc>
        <w:tc>
          <w:tcPr>
            <w:tcW w:w="1800" w:type="dxa"/>
            <w:shd w:val="clear" w:color="auto" w:fill="F2F2F2" w:themeFill="background1" w:themeFillShade="F2"/>
            <w:tcMar>
              <w:top w:w="150" w:type="dxa"/>
              <w:left w:w="150" w:type="dxa"/>
              <w:bottom w:w="150" w:type="dxa"/>
              <w:right w:w="150" w:type="dxa"/>
            </w:tcMar>
          </w:tcPr>
          <w:p w14:paraId="3B76ED98" w14:textId="77777777" w:rsidR="000A35B3" w:rsidRPr="00833AD4" w:rsidRDefault="000A35B3" w:rsidP="00D56BA5">
            <w:pPr>
              <w:spacing w:after="0" w:line="240" w:lineRule="auto"/>
              <w:ind w:left="-28"/>
              <w:rPr>
                <w:rFonts w:cs="Arial"/>
                <w:sz w:val="16"/>
                <w:szCs w:val="16"/>
              </w:rPr>
            </w:pPr>
            <w:r w:rsidRPr="00833AD4">
              <w:rPr>
                <w:rFonts w:cs="Arial"/>
                <w:b/>
                <w:sz w:val="16"/>
                <w:szCs w:val="16"/>
              </w:rPr>
              <w:t>Personal data</w:t>
            </w:r>
          </w:p>
        </w:tc>
        <w:tc>
          <w:tcPr>
            <w:tcW w:w="4043" w:type="dxa"/>
            <w:shd w:val="clear" w:color="auto" w:fill="F2F2F2" w:themeFill="background1" w:themeFillShade="F2"/>
            <w:tcMar>
              <w:top w:w="150" w:type="dxa"/>
              <w:left w:w="150" w:type="dxa"/>
              <w:bottom w:w="150" w:type="dxa"/>
              <w:right w:w="150" w:type="dxa"/>
            </w:tcMar>
          </w:tcPr>
          <w:p w14:paraId="5C85AB5F" w14:textId="77777777" w:rsidR="000A35B3" w:rsidRPr="00833AD4" w:rsidRDefault="000A35B3" w:rsidP="00D56BA5">
            <w:pPr>
              <w:spacing w:after="0" w:line="240" w:lineRule="auto"/>
              <w:ind w:hanging="4"/>
              <w:rPr>
                <w:rFonts w:cs="Arial"/>
                <w:b/>
                <w:sz w:val="16"/>
                <w:szCs w:val="16"/>
              </w:rPr>
            </w:pPr>
            <w:r w:rsidRPr="00833AD4">
              <w:rPr>
                <w:rFonts w:cs="Arial"/>
                <w:b/>
                <w:sz w:val="16"/>
                <w:szCs w:val="16"/>
              </w:rPr>
              <w:t>Lawful basis of processing</w:t>
            </w:r>
          </w:p>
        </w:tc>
      </w:tr>
      <w:tr w:rsidR="000A35B3" w:rsidRPr="00833AD4" w14:paraId="4C387F7C" w14:textId="77777777" w:rsidTr="008B6FC0">
        <w:trPr>
          <w:trHeight w:val="724"/>
        </w:trPr>
        <w:tc>
          <w:tcPr>
            <w:tcW w:w="3692" w:type="dxa"/>
            <w:shd w:val="clear" w:color="auto" w:fill="auto"/>
            <w:tcMar>
              <w:top w:w="150" w:type="dxa"/>
              <w:left w:w="150" w:type="dxa"/>
              <w:bottom w:w="150" w:type="dxa"/>
              <w:right w:w="150" w:type="dxa"/>
            </w:tcMar>
          </w:tcPr>
          <w:p w14:paraId="26152E27" w14:textId="62987E42" w:rsidR="000A35B3" w:rsidRPr="00833AD4" w:rsidRDefault="000A35B3" w:rsidP="00242988">
            <w:pPr>
              <w:spacing w:after="0" w:line="240" w:lineRule="auto"/>
              <w:rPr>
                <w:rFonts w:cs="Arial"/>
                <w:b/>
                <w:color w:val="000000"/>
              </w:rPr>
            </w:pPr>
            <w:r w:rsidRPr="00833AD4">
              <w:rPr>
                <w:rFonts w:cs="Arial"/>
              </w:rPr>
              <w:t xml:space="preserve">To </w:t>
            </w:r>
            <w:r w:rsidRPr="00833AD4">
              <w:rPr>
                <w:rFonts w:cs="Arial"/>
                <w:b/>
                <w:bCs/>
              </w:rPr>
              <w:t>assist with your enquiry</w:t>
            </w:r>
            <w:r w:rsidRPr="00833AD4">
              <w:rPr>
                <w:rFonts w:cs="Arial"/>
              </w:rPr>
              <w:t xml:space="preserve">. </w:t>
            </w:r>
          </w:p>
        </w:tc>
        <w:tc>
          <w:tcPr>
            <w:tcW w:w="1800" w:type="dxa"/>
            <w:shd w:val="clear" w:color="auto" w:fill="auto"/>
            <w:tcMar>
              <w:top w:w="150" w:type="dxa"/>
              <w:left w:w="150" w:type="dxa"/>
              <w:bottom w:w="150" w:type="dxa"/>
              <w:right w:w="150" w:type="dxa"/>
            </w:tcMar>
          </w:tcPr>
          <w:p w14:paraId="159859A0" w14:textId="77777777" w:rsidR="000A35B3" w:rsidRPr="00833AD4" w:rsidRDefault="000A35B3" w:rsidP="00D56BA5">
            <w:pPr>
              <w:spacing w:after="0" w:line="240" w:lineRule="auto"/>
              <w:rPr>
                <w:rFonts w:cs="Arial"/>
                <w:sz w:val="16"/>
                <w:szCs w:val="16"/>
              </w:rPr>
            </w:pPr>
            <w:r w:rsidRPr="00833AD4">
              <w:rPr>
                <w:rFonts w:cs="Arial"/>
                <w:sz w:val="16"/>
                <w:szCs w:val="16"/>
              </w:rPr>
              <w:t>general information</w:t>
            </w:r>
          </w:p>
          <w:p w14:paraId="3DF64570" w14:textId="03621B5C" w:rsidR="000A35B3" w:rsidRPr="00833AD4" w:rsidRDefault="000A35B3" w:rsidP="00833AD4">
            <w:pPr>
              <w:spacing w:after="0" w:line="240" w:lineRule="auto"/>
              <w:rPr>
                <w:rFonts w:cs="Arial"/>
                <w:sz w:val="16"/>
                <w:szCs w:val="16"/>
              </w:rPr>
            </w:pPr>
            <w:r w:rsidRPr="00833AD4">
              <w:rPr>
                <w:rFonts w:cs="Arial"/>
                <w:sz w:val="16"/>
                <w:szCs w:val="16"/>
              </w:rPr>
              <w:t>contact information</w:t>
            </w:r>
          </w:p>
        </w:tc>
        <w:tc>
          <w:tcPr>
            <w:tcW w:w="4043" w:type="dxa"/>
            <w:shd w:val="clear" w:color="auto" w:fill="auto"/>
            <w:tcMar>
              <w:top w:w="150" w:type="dxa"/>
              <w:left w:w="150" w:type="dxa"/>
              <w:bottom w:w="150" w:type="dxa"/>
              <w:right w:w="150" w:type="dxa"/>
            </w:tcMar>
          </w:tcPr>
          <w:p w14:paraId="2BD2ACB6" w14:textId="77777777" w:rsidR="000A35B3" w:rsidRPr="00833AD4" w:rsidRDefault="000A35B3" w:rsidP="00D56BA5">
            <w:pPr>
              <w:spacing w:after="0" w:line="240" w:lineRule="auto"/>
              <w:rPr>
                <w:rFonts w:cs="Arial"/>
                <w:sz w:val="16"/>
                <w:szCs w:val="16"/>
              </w:rPr>
            </w:pPr>
            <w:r w:rsidRPr="00833AD4">
              <w:rPr>
                <w:rFonts w:cs="Arial"/>
                <w:sz w:val="16"/>
                <w:szCs w:val="16"/>
              </w:rPr>
              <w:t xml:space="preserve">Necessary for our </w:t>
            </w:r>
            <w:r w:rsidRPr="00833AD4">
              <w:rPr>
                <w:rFonts w:cs="Arial"/>
                <w:b/>
                <w:bCs/>
                <w:sz w:val="16"/>
                <w:szCs w:val="16"/>
              </w:rPr>
              <w:t xml:space="preserve">legitimate interest </w:t>
            </w:r>
            <w:r w:rsidRPr="00833AD4">
              <w:rPr>
                <w:rFonts w:cs="Arial"/>
                <w:sz w:val="16"/>
                <w:szCs w:val="16"/>
              </w:rPr>
              <w:t xml:space="preserve">in responding to enquiries and complying with best practice or, as the case may be, necessary for </w:t>
            </w:r>
            <w:r w:rsidRPr="00833AD4">
              <w:rPr>
                <w:rFonts w:cs="Arial"/>
                <w:b/>
                <w:bCs/>
                <w:sz w:val="16"/>
                <w:szCs w:val="16"/>
              </w:rPr>
              <w:t xml:space="preserve">taking steps prior to entering into a contract </w:t>
            </w:r>
            <w:r w:rsidRPr="00833AD4">
              <w:rPr>
                <w:rFonts w:cs="Arial"/>
                <w:sz w:val="16"/>
                <w:szCs w:val="16"/>
              </w:rPr>
              <w:t xml:space="preserve">or the </w:t>
            </w:r>
            <w:r w:rsidRPr="00833AD4">
              <w:rPr>
                <w:rFonts w:cs="Arial"/>
                <w:b/>
                <w:bCs/>
                <w:sz w:val="16"/>
                <w:szCs w:val="16"/>
              </w:rPr>
              <w:t>performance of our contract</w:t>
            </w:r>
            <w:r w:rsidRPr="00833AD4">
              <w:rPr>
                <w:rFonts w:cs="Arial"/>
                <w:sz w:val="16"/>
                <w:szCs w:val="16"/>
              </w:rPr>
              <w:t xml:space="preserve"> with you.</w:t>
            </w:r>
          </w:p>
        </w:tc>
      </w:tr>
      <w:tr w:rsidR="000A35B3" w:rsidRPr="00833AD4" w14:paraId="3E06F260" w14:textId="77777777" w:rsidTr="008B6FC0">
        <w:trPr>
          <w:trHeight w:val="587"/>
        </w:trPr>
        <w:tc>
          <w:tcPr>
            <w:tcW w:w="3692" w:type="dxa"/>
            <w:shd w:val="clear" w:color="auto" w:fill="FFFFFF" w:themeFill="background1"/>
            <w:tcMar>
              <w:top w:w="150" w:type="dxa"/>
              <w:left w:w="150" w:type="dxa"/>
              <w:bottom w:w="150" w:type="dxa"/>
              <w:right w:w="150" w:type="dxa"/>
            </w:tcMar>
          </w:tcPr>
          <w:p w14:paraId="2E7F88D2" w14:textId="77777777" w:rsidR="000A35B3" w:rsidRPr="00833AD4" w:rsidRDefault="000A35B3" w:rsidP="00D56BA5">
            <w:pPr>
              <w:keepLines/>
              <w:pBdr>
                <w:top w:val="nil"/>
                <w:left w:val="nil"/>
                <w:bottom w:val="nil"/>
                <w:right w:val="nil"/>
                <w:between w:val="nil"/>
              </w:pBdr>
              <w:tabs>
                <w:tab w:val="left" w:pos="709"/>
              </w:tabs>
              <w:spacing w:after="0" w:line="240" w:lineRule="auto"/>
              <w:ind w:right="-46"/>
              <w:rPr>
                <w:rFonts w:cs="Arial"/>
                <w:bCs/>
                <w:color w:val="000000"/>
              </w:rPr>
            </w:pPr>
            <w:r w:rsidRPr="00833AD4">
              <w:rPr>
                <w:rFonts w:cs="Arial"/>
                <w:bCs/>
                <w:color w:val="000000"/>
              </w:rPr>
              <w:lastRenderedPageBreak/>
              <w:t xml:space="preserve">To </w:t>
            </w:r>
            <w:r w:rsidRPr="00833AD4">
              <w:rPr>
                <w:rFonts w:cs="Arial"/>
                <w:b/>
                <w:color w:val="000000"/>
              </w:rPr>
              <w:t>onboard you as our client</w:t>
            </w:r>
            <w:r w:rsidRPr="00833AD4">
              <w:rPr>
                <w:rFonts w:cs="Arial"/>
                <w:bCs/>
                <w:color w:val="000000"/>
              </w:rPr>
              <w:t>,</w:t>
            </w:r>
            <w:r w:rsidRPr="00833AD4">
              <w:rPr>
                <w:rFonts w:cs="Arial"/>
                <w:b/>
                <w:color w:val="000000"/>
              </w:rPr>
              <w:t xml:space="preserve"> </w:t>
            </w:r>
            <w:r w:rsidRPr="00833AD4">
              <w:rPr>
                <w:rFonts w:cs="Arial"/>
                <w:bCs/>
              </w:rPr>
              <w:t xml:space="preserve">including AML (anti-money laundering) checks </w:t>
            </w:r>
            <w:r w:rsidRPr="00833AD4">
              <w:rPr>
                <w:rFonts w:cs="Arial"/>
                <w:shd w:val="clear" w:color="auto" w:fill="FFFFFF"/>
              </w:rPr>
              <w:t>for the purposes of preventing money laundering or terrorist financing,</w:t>
            </w:r>
            <w:r w:rsidRPr="00833AD4">
              <w:rPr>
                <w:rFonts w:cs="Arial"/>
                <w:bCs/>
              </w:rPr>
              <w:t xml:space="preserve"> KYC (know your customer) checks, due diligence and a </w:t>
            </w:r>
            <w:r w:rsidRPr="00833AD4">
              <w:rPr>
                <w:rFonts w:cs="Arial"/>
                <w:b/>
              </w:rPr>
              <w:t>conflict check</w:t>
            </w:r>
            <w:r w:rsidRPr="00833AD4">
              <w:rPr>
                <w:rFonts w:cs="Arial"/>
                <w:bCs/>
              </w:rPr>
              <w:t xml:space="preserve"> for each new matter. </w:t>
            </w:r>
          </w:p>
        </w:tc>
        <w:tc>
          <w:tcPr>
            <w:tcW w:w="1800" w:type="dxa"/>
            <w:shd w:val="clear" w:color="auto" w:fill="FFFFFF" w:themeFill="background1"/>
            <w:tcMar>
              <w:top w:w="150" w:type="dxa"/>
              <w:left w:w="150" w:type="dxa"/>
              <w:bottom w:w="150" w:type="dxa"/>
              <w:right w:w="150" w:type="dxa"/>
            </w:tcMar>
          </w:tcPr>
          <w:p w14:paraId="6DB0B2C8"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 xml:space="preserve">your background information </w:t>
            </w:r>
          </w:p>
          <w:p w14:paraId="2EC7A256"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client file</w:t>
            </w:r>
          </w:p>
        </w:tc>
        <w:tc>
          <w:tcPr>
            <w:tcW w:w="4043" w:type="dxa"/>
            <w:shd w:val="clear" w:color="auto" w:fill="FFFFFF" w:themeFill="background1"/>
            <w:tcMar>
              <w:top w:w="150" w:type="dxa"/>
              <w:left w:w="150" w:type="dxa"/>
              <w:bottom w:w="150" w:type="dxa"/>
              <w:right w:w="150" w:type="dxa"/>
            </w:tcMar>
          </w:tcPr>
          <w:p w14:paraId="3BAB8480" w14:textId="77777777" w:rsidR="000A35B3" w:rsidRPr="00833AD4" w:rsidRDefault="000A35B3" w:rsidP="00D56BA5">
            <w:pPr>
              <w:spacing w:after="0" w:line="240" w:lineRule="auto"/>
              <w:rPr>
                <w:rFonts w:cs="Arial"/>
                <w:sz w:val="16"/>
                <w:szCs w:val="16"/>
              </w:rPr>
            </w:pPr>
            <w:r w:rsidRPr="00833AD4">
              <w:rPr>
                <w:rFonts w:cs="Arial"/>
                <w:sz w:val="16"/>
                <w:szCs w:val="16"/>
              </w:rPr>
              <w:t>Necessary for taking steps prior to</w:t>
            </w:r>
            <w:r w:rsidRPr="00833AD4">
              <w:rPr>
                <w:rFonts w:cs="Arial"/>
                <w:b/>
                <w:bCs/>
                <w:sz w:val="16"/>
                <w:szCs w:val="16"/>
              </w:rPr>
              <w:t xml:space="preserve"> entering a contract </w:t>
            </w:r>
            <w:r w:rsidRPr="00833AD4">
              <w:rPr>
                <w:rFonts w:cs="Arial"/>
                <w:sz w:val="16"/>
                <w:szCs w:val="16"/>
              </w:rPr>
              <w:t xml:space="preserve">or </w:t>
            </w:r>
            <w:r w:rsidRPr="00833AD4">
              <w:rPr>
                <w:rFonts w:cs="Arial"/>
                <w:b/>
                <w:bCs/>
                <w:sz w:val="16"/>
                <w:szCs w:val="16"/>
              </w:rPr>
              <w:t xml:space="preserve">the performance of our contract </w:t>
            </w:r>
            <w:r w:rsidRPr="00833AD4">
              <w:rPr>
                <w:rFonts w:cs="Arial"/>
                <w:sz w:val="16"/>
                <w:szCs w:val="16"/>
              </w:rPr>
              <w:t xml:space="preserve">with you as our client, compliance with our </w:t>
            </w:r>
            <w:r w:rsidRPr="00833AD4">
              <w:rPr>
                <w:rFonts w:cs="Arial"/>
                <w:b/>
                <w:bCs/>
                <w:sz w:val="16"/>
                <w:szCs w:val="16"/>
              </w:rPr>
              <w:t xml:space="preserve">legal obligations </w:t>
            </w:r>
            <w:r w:rsidRPr="00833AD4">
              <w:rPr>
                <w:rFonts w:cs="Arial"/>
                <w:sz w:val="16"/>
                <w:szCs w:val="16"/>
              </w:rPr>
              <w:t xml:space="preserve">and the </w:t>
            </w:r>
            <w:r w:rsidRPr="00833AD4">
              <w:rPr>
                <w:rFonts w:cs="Arial"/>
                <w:b/>
                <w:bCs/>
                <w:sz w:val="16"/>
                <w:szCs w:val="16"/>
              </w:rPr>
              <w:t>performance of a task carried out in the public interest</w:t>
            </w:r>
            <w:r w:rsidRPr="00833AD4">
              <w:rPr>
                <w:rFonts w:cs="Arial"/>
                <w:sz w:val="16"/>
                <w:szCs w:val="16"/>
              </w:rPr>
              <w:t>.</w:t>
            </w:r>
          </w:p>
        </w:tc>
      </w:tr>
      <w:tr w:rsidR="000A35B3" w:rsidRPr="00833AD4" w14:paraId="33BCF128" w14:textId="77777777" w:rsidTr="008B6FC0">
        <w:trPr>
          <w:trHeight w:val="587"/>
        </w:trPr>
        <w:tc>
          <w:tcPr>
            <w:tcW w:w="3692" w:type="dxa"/>
            <w:shd w:val="clear" w:color="auto" w:fill="FFFFFF" w:themeFill="background1"/>
            <w:tcMar>
              <w:top w:w="150" w:type="dxa"/>
              <w:left w:w="150" w:type="dxa"/>
              <w:bottom w:w="150" w:type="dxa"/>
              <w:right w:w="150" w:type="dxa"/>
            </w:tcMar>
          </w:tcPr>
          <w:p w14:paraId="2B8D187B" w14:textId="77777777" w:rsidR="000A35B3" w:rsidRPr="00833AD4" w:rsidRDefault="000A35B3" w:rsidP="00D56BA5">
            <w:pPr>
              <w:keepLines/>
              <w:pBdr>
                <w:top w:val="nil"/>
                <w:left w:val="nil"/>
                <w:bottom w:val="nil"/>
                <w:right w:val="nil"/>
                <w:between w:val="nil"/>
              </w:pBdr>
              <w:tabs>
                <w:tab w:val="left" w:pos="709"/>
              </w:tabs>
              <w:spacing w:after="0" w:line="240" w:lineRule="auto"/>
              <w:ind w:right="-46"/>
              <w:rPr>
                <w:rFonts w:cs="Arial"/>
                <w:bCs/>
              </w:rPr>
            </w:pPr>
            <w:r w:rsidRPr="00833AD4">
              <w:rPr>
                <w:rFonts w:cs="Arial"/>
                <w:bCs/>
                <w:color w:val="000000"/>
              </w:rPr>
              <w:t>To</w:t>
            </w:r>
            <w:r w:rsidRPr="00833AD4">
              <w:rPr>
                <w:rFonts w:cs="Arial"/>
                <w:b/>
                <w:color w:val="000000"/>
              </w:rPr>
              <w:t xml:space="preserve"> provide legal services to you</w:t>
            </w:r>
            <w:r w:rsidRPr="00833AD4">
              <w:rPr>
                <w:rFonts w:cs="Arial"/>
                <w:bCs/>
                <w:color w:val="000000"/>
              </w:rPr>
              <w:t>.</w:t>
            </w:r>
          </w:p>
        </w:tc>
        <w:tc>
          <w:tcPr>
            <w:tcW w:w="1800" w:type="dxa"/>
            <w:shd w:val="clear" w:color="auto" w:fill="FFFFFF" w:themeFill="background1"/>
            <w:tcMar>
              <w:top w:w="150" w:type="dxa"/>
              <w:left w:w="150" w:type="dxa"/>
              <w:bottom w:w="150" w:type="dxa"/>
              <w:right w:w="150" w:type="dxa"/>
            </w:tcMar>
          </w:tcPr>
          <w:p w14:paraId="5EF0E4B9" w14:textId="77777777" w:rsidR="000A35B3" w:rsidRPr="00833AD4" w:rsidRDefault="000A35B3" w:rsidP="00D56BA5">
            <w:pPr>
              <w:spacing w:after="0" w:line="240" w:lineRule="auto"/>
              <w:rPr>
                <w:rFonts w:cs="Arial"/>
                <w:sz w:val="16"/>
                <w:szCs w:val="16"/>
              </w:rPr>
            </w:pPr>
            <w:r w:rsidRPr="00833AD4">
              <w:rPr>
                <w:rFonts w:cs="Arial"/>
                <w:sz w:val="16"/>
                <w:szCs w:val="16"/>
              </w:rPr>
              <w:t>general information</w:t>
            </w:r>
          </w:p>
          <w:p w14:paraId="5A837655" w14:textId="77777777" w:rsidR="000A35B3" w:rsidRPr="00833AD4" w:rsidRDefault="000A35B3" w:rsidP="00D56BA5">
            <w:pPr>
              <w:pBdr>
                <w:top w:val="nil"/>
                <w:left w:val="nil"/>
                <w:bottom w:val="nil"/>
                <w:right w:val="nil"/>
                <w:between w:val="nil"/>
              </w:pBdr>
              <w:spacing w:after="0" w:line="240" w:lineRule="auto"/>
              <w:rPr>
                <w:rFonts w:cs="Arial"/>
                <w:sz w:val="16"/>
                <w:szCs w:val="16"/>
              </w:rPr>
            </w:pPr>
            <w:r w:rsidRPr="00833AD4">
              <w:rPr>
                <w:rFonts w:cs="Arial"/>
                <w:sz w:val="16"/>
                <w:szCs w:val="16"/>
              </w:rPr>
              <w:t>contact information</w:t>
            </w:r>
          </w:p>
          <w:p w14:paraId="6824B2FD" w14:textId="65C05350" w:rsidR="000A35B3" w:rsidRPr="00833AD4" w:rsidRDefault="000A35B3" w:rsidP="00833AD4">
            <w:pPr>
              <w:pBdr>
                <w:top w:val="nil"/>
                <w:left w:val="nil"/>
                <w:bottom w:val="nil"/>
                <w:right w:val="nil"/>
                <w:between w:val="nil"/>
              </w:pBdr>
              <w:spacing w:after="0" w:line="240" w:lineRule="auto"/>
              <w:rPr>
                <w:rFonts w:cs="Arial"/>
                <w:sz w:val="16"/>
                <w:szCs w:val="16"/>
              </w:rPr>
            </w:pPr>
            <w:r w:rsidRPr="00833AD4">
              <w:rPr>
                <w:rFonts w:cs="Arial"/>
                <w:sz w:val="16"/>
                <w:szCs w:val="16"/>
              </w:rPr>
              <w:t xml:space="preserve">client file </w:t>
            </w:r>
          </w:p>
        </w:tc>
        <w:tc>
          <w:tcPr>
            <w:tcW w:w="4043" w:type="dxa"/>
            <w:shd w:val="clear" w:color="auto" w:fill="FFFFFF" w:themeFill="background1"/>
            <w:tcMar>
              <w:top w:w="150" w:type="dxa"/>
              <w:left w:w="150" w:type="dxa"/>
              <w:bottom w:w="150" w:type="dxa"/>
              <w:right w:w="150" w:type="dxa"/>
            </w:tcMar>
          </w:tcPr>
          <w:p w14:paraId="62F38833" w14:textId="77777777" w:rsidR="000A35B3" w:rsidRPr="00833AD4" w:rsidRDefault="000A35B3" w:rsidP="00D56BA5">
            <w:pPr>
              <w:spacing w:after="0" w:line="240" w:lineRule="auto"/>
              <w:rPr>
                <w:rFonts w:cs="Arial"/>
                <w:sz w:val="16"/>
                <w:szCs w:val="16"/>
              </w:rPr>
            </w:pPr>
            <w:r w:rsidRPr="00833AD4">
              <w:rPr>
                <w:rFonts w:cs="Arial"/>
                <w:sz w:val="16"/>
                <w:szCs w:val="16"/>
              </w:rPr>
              <w:t xml:space="preserve">Necessary for the </w:t>
            </w:r>
            <w:r w:rsidRPr="00833AD4">
              <w:rPr>
                <w:rFonts w:cs="Arial"/>
                <w:b/>
                <w:bCs/>
                <w:sz w:val="16"/>
                <w:szCs w:val="16"/>
              </w:rPr>
              <w:t>performance of our contract</w:t>
            </w:r>
            <w:r w:rsidRPr="00833AD4">
              <w:rPr>
                <w:rFonts w:cs="Arial"/>
                <w:sz w:val="16"/>
                <w:szCs w:val="16"/>
              </w:rPr>
              <w:t xml:space="preserve"> with you, compliance with our </w:t>
            </w:r>
            <w:r w:rsidRPr="00833AD4">
              <w:rPr>
                <w:rFonts w:cs="Arial"/>
                <w:b/>
                <w:bCs/>
                <w:sz w:val="16"/>
                <w:szCs w:val="16"/>
              </w:rPr>
              <w:t>legal obligations</w:t>
            </w:r>
            <w:r w:rsidRPr="00833AD4">
              <w:rPr>
                <w:rFonts w:cs="Arial"/>
                <w:sz w:val="16"/>
                <w:szCs w:val="16"/>
              </w:rPr>
              <w:t xml:space="preserve"> such as under the Code of Conduct for Solicitors and</w:t>
            </w:r>
            <w:r w:rsidRPr="00833AD4">
              <w:rPr>
                <w:rFonts w:cs="Arial"/>
                <w:b/>
                <w:bCs/>
                <w:sz w:val="16"/>
                <w:szCs w:val="16"/>
              </w:rPr>
              <w:t xml:space="preserve"> </w:t>
            </w:r>
            <w:r w:rsidRPr="00833AD4">
              <w:rPr>
                <w:rFonts w:cs="Arial"/>
                <w:sz w:val="16"/>
                <w:szCs w:val="16"/>
              </w:rPr>
              <w:t xml:space="preserve">to satisfy our </w:t>
            </w:r>
            <w:r w:rsidRPr="00833AD4">
              <w:rPr>
                <w:rFonts w:cs="Arial"/>
                <w:b/>
                <w:bCs/>
                <w:sz w:val="16"/>
                <w:szCs w:val="16"/>
              </w:rPr>
              <w:t xml:space="preserve">legitimate interest </w:t>
            </w:r>
            <w:r w:rsidRPr="00833AD4">
              <w:rPr>
                <w:rFonts w:cs="Arial"/>
                <w:sz w:val="16"/>
                <w:szCs w:val="16"/>
              </w:rPr>
              <w:t>in understanding your needs and providing a relevant service.</w:t>
            </w:r>
          </w:p>
        </w:tc>
      </w:tr>
      <w:tr w:rsidR="000A35B3" w:rsidRPr="00833AD4" w14:paraId="161A4E73" w14:textId="77777777" w:rsidTr="008B6FC0">
        <w:trPr>
          <w:trHeight w:val="776"/>
        </w:trPr>
        <w:tc>
          <w:tcPr>
            <w:tcW w:w="3692" w:type="dxa"/>
            <w:shd w:val="clear" w:color="auto" w:fill="FFFFFF" w:themeFill="background1"/>
            <w:tcMar>
              <w:top w:w="150" w:type="dxa"/>
              <w:left w:w="150" w:type="dxa"/>
              <w:bottom w:w="150" w:type="dxa"/>
              <w:right w:w="150" w:type="dxa"/>
            </w:tcMar>
          </w:tcPr>
          <w:p w14:paraId="727C6332" w14:textId="77777777" w:rsidR="000A35B3" w:rsidRPr="00833AD4" w:rsidRDefault="000A35B3" w:rsidP="00D56BA5">
            <w:pPr>
              <w:keepLines/>
              <w:pBdr>
                <w:top w:val="nil"/>
                <w:left w:val="nil"/>
                <w:bottom w:val="nil"/>
                <w:right w:val="nil"/>
                <w:between w:val="nil"/>
              </w:pBdr>
              <w:tabs>
                <w:tab w:val="left" w:pos="709"/>
              </w:tabs>
              <w:spacing w:after="0" w:line="240" w:lineRule="auto"/>
              <w:ind w:right="-46"/>
              <w:rPr>
                <w:rFonts w:cs="Arial"/>
                <w:bCs/>
                <w:color w:val="000000"/>
              </w:rPr>
            </w:pPr>
            <w:r w:rsidRPr="00833AD4">
              <w:rPr>
                <w:rFonts w:cs="Arial"/>
                <w:bCs/>
                <w:color w:val="000000"/>
              </w:rPr>
              <w:t xml:space="preserve">To </w:t>
            </w:r>
            <w:r w:rsidRPr="00833AD4">
              <w:rPr>
                <w:rFonts w:cs="Arial"/>
                <w:b/>
                <w:color w:val="000000"/>
              </w:rPr>
              <w:t>provide our website and online services</w:t>
            </w:r>
            <w:r w:rsidRPr="00833AD4">
              <w:rPr>
                <w:rFonts w:cs="Arial"/>
                <w:bCs/>
                <w:color w:val="000000"/>
              </w:rPr>
              <w:t xml:space="preserve"> to you and the general public including our website, content and features.</w:t>
            </w:r>
          </w:p>
        </w:tc>
        <w:tc>
          <w:tcPr>
            <w:tcW w:w="1800" w:type="dxa"/>
            <w:shd w:val="clear" w:color="auto" w:fill="FFFFFF" w:themeFill="background1"/>
            <w:tcMar>
              <w:top w:w="150" w:type="dxa"/>
              <w:left w:w="150" w:type="dxa"/>
              <w:bottom w:w="150" w:type="dxa"/>
              <w:right w:w="150" w:type="dxa"/>
            </w:tcMar>
          </w:tcPr>
          <w:p w14:paraId="0F3E48B6" w14:textId="1E491B6D" w:rsidR="000A35B3" w:rsidRPr="00833AD4" w:rsidRDefault="000A35B3" w:rsidP="00833AD4">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technical information</w:t>
            </w:r>
          </w:p>
        </w:tc>
        <w:tc>
          <w:tcPr>
            <w:tcW w:w="4043" w:type="dxa"/>
            <w:shd w:val="clear" w:color="auto" w:fill="FFFFFF" w:themeFill="background1"/>
            <w:tcMar>
              <w:top w:w="150" w:type="dxa"/>
              <w:left w:w="150" w:type="dxa"/>
              <w:bottom w:w="150" w:type="dxa"/>
              <w:right w:w="150" w:type="dxa"/>
            </w:tcMar>
          </w:tcPr>
          <w:p w14:paraId="63783872" w14:textId="77777777" w:rsidR="000A35B3" w:rsidRPr="00833AD4" w:rsidRDefault="000A35B3" w:rsidP="00D56BA5">
            <w:pPr>
              <w:spacing w:after="0" w:line="240" w:lineRule="auto"/>
              <w:rPr>
                <w:rFonts w:cs="Arial"/>
                <w:sz w:val="16"/>
                <w:szCs w:val="16"/>
              </w:rPr>
            </w:pPr>
            <w:r w:rsidRPr="00833AD4">
              <w:rPr>
                <w:rFonts w:cs="Arial"/>
                <w:sz w:val="16"/>
                <w:szCs w:val="16"/>
              </w:rPr>
              <w:t xml:space="preserve">Necessary for our </w:t>
            </w:r>
            <w:r w:rsidRPr="00833AD4">
              <w:rPr>
                <w:rFonts w:cs="Arial"/>
                <w:b/>
                <w:bCs/>
                <w:sz w:val="16"/>
                <w:szCs w:val="16"/>
              </w:rPr>
              <w:t>legitimate interest</w:t>
            </w:r>
            <w:r w:rsidRPr="00833AD4">
              <w:rPr>
                <w:rFonts w:cs="Arial"/>
                <w:sz w:val="16"/>
                <w:szCs w:val="16"/>
              </w:rPr>
              <w:t xml:space="preserve"> in providing our online services to our clients and the public and complying with best practice, the </w:t>
            </w:r>
            <w:r w:rsidRPr="00833AD4">
              <w:rPr>
                <w:rFonts w:cs="Arial"/>
                <w:b/>
                <w:bCs/>
                <w:sz w:val="16"/>
                <w:szCs w:val="16"/>
              </w:rPr>
              <w:t>performance of our contract</w:t>
            </w:r>
            <w:r w:rsidRPr="00833AD4">
              <w:rPr>
                <w:rFonts w:cs="Arial"/>
                <w:sz w:val="16"/>
                <w:szCs w:val="16"/>
              </w:rPr>
              <w:t xml:space="preserve"> with you as our client and compliance with our </w:t>
            </w:r>
            <w:r w:rsidRPr="00833AD4">
              <w:rPr>
                <w:rFonts w:cs="Arial"/>
                <w:b/>
                <w:bCs/>
                <w:sz w:val="16"/>
                <w:szCs w:val="16"/>
              </w:rPr>
              <w:t>legal obligations</w:t>
            </w:r>
            <w:r w:rsidRPr="00833AD4">
              <w:rPr>
                <w:rFonts w:cs="Arial"/>
                <w:sz w:val="16"/>
                <w:szCs w:val="16"/>
              </w:rPr>
              <w:t xml:space="preserve">. </w:t>
            </w:r>
          </w:p>
        </w:tc>
      </w:tr>
      <w:tr w:rsidR="000A35B3" w:rsidRPr="00833AD4" w14:paraId="358ABF33" w14:textId="77777777" w:rsidTr="008B6FC0">
        <w:trPr>
          <w:trHeight w:val="560"/>
        </w:trPr>
        <w:tc>
          <w:tcPr>
            <w:tcW w:w="3692" w:type="dxa"/>
            <w:shd w:val="clear" w:color="auto" w:fill="FFFFFF" w:themeFill="background1"/>
            <w:tcMar>
              <w:top w:w="150" w:type="dxa"/>
              <w:left w:w="150" w:type="dxa"/>
              <w:bottom w:w="150" w:type="dxa"/>
              <w:right w:w="150" w:type="dxa"/>
            </w:tcMar>
          </w:tcPr>
          <w:p w14:paraId="0A404DE0" w14:textId="58E4F183" w:rsidR="000A35B3" w:rsidRPr="00833AD4" w:rsidRDefault="00522146" w:rsidP="00D56BA5">
            <w:pPr>
              <w:keepLines/>
              <w:pBdr>
                <w:top w:val="nil"/>
                <w:left w:val="nil"/>
                <w:bottom w:val="nil"/>
                <w:right w:val="nil"/>
                <w:between w:val="nil"/>
              </w:pBdr>
              <w:tabs>
                <w:tab w:val="left" w:pos="709"/>
              </w:tabs>
              <w:spacing w:after="0" w:line="240" w:lineRule="auto"/>
              <w:ind w:right="-46"/>
              <w:rPr>
                <w:rFonts w:cs="Arial"/>
                <w:bCs/>
                <w:color w:val="000000"/>
              </w:rPr>
            </w:pPr>
            <w:r w:rsidRPr="00522146">
              <w:rPr>
                <w:rFonts w:cs="Arial"/>
                <w:bCs/>
                <w:color w:val="000000"/>
              </w:rPr>
              <w:t xml:space="preserve">To </w:t>
            </w:r>
            <w:r w:rsidRPr="00522146">
              <w:rPr>
                <w:rFonts w:cs="Arial"/>
                <w:b/>
                <w:color w:val="000000"/>
              </w:rPr>
              <w:t>provide to you online collaboration tools</w:t>
            </w:r>
            <w:r w:rsidRPr="00522146">
              <w:rPr>
                <w:rFonts w:cs="Arial"/>
                <w:bCs/>
                <w:color w:val="000000"/>
              </w:rPr>
              <w:t xml:space="preserve"> </w:t>
            </w:r>
            <w:r w:rsidRPr="00DB3C4B">
              <w:rPr>
                <w:rFonts w:cs="Arial"/>
                <w:b/>
                <w:color w:val="000000"/>
              </w:rPr>
              <w:t>such as our data room, video conference app</w:t>
            </w:r>
            <w:r w:rsidRPr="00522146">
              <w:rPr>
                <w:rFonts w:cs="Arial"/>
                <w:bCs/>
                <w:color w:val="000000"/>
              </w:rPr>
              <w:t xml:space="preserve"> and similar online platform services provided by third parties.</w:t>
            </w:r>
          </w:p>
        </w:tc>
        <w:tc>
          <w:tcPr>
            <w:tcW w:w="1800" w:type="dxa"/>
            <w:shd w:val="clear" w:color="auto" w:fill="FFFFFF" w:themeFill="background1"/>
            <w:tcMar>
              <w:top w:w="150" w:type="dxa"/>
              <w:left w:w="150" w:type="dxa"/>
              <w:bottom w:w="150" w:type="dxa"/>
              <w:right w:w="150" w:type="dxa"/>
            </w:tcMar>
          </w:tcPr>
          <w:p w14:paraId="4F8C7B56" w14:textId="4BD2B92E" w:rsidR="000A35B3" w:rsidRPr="00833AD4" w:rsidRDefault="00522146" w:rsidP="00833AD4">
            <w:pPr>
              <w:pBdr>
                <w:top w:val="nil"/>
                <w:left w:val="nil"/>
                <w:bottom w:val="nil"/>
                <w:right w:val="nil"/>
                <w:between w:val="nil"/>
              </w:pBdr>
              <w:spacing w:after="0" w:line="240" w:lineRule="auto"/>
              <w:rPr>
                <w:rFonts w:cs="Arial"/>
                <w:color w:val="000000"/>
                <w:sz w:val="16"/>
                <w:szCs w:val="16"/>
              </w:rPr>
            </w:pPr>
            <w:r w:rsidRPr="00522146">
              <w:rPr>
                <w:rFonts w:cs="Arial"/>
                <w:color w:val="000000"/>
                <w:sz w:val="16"/>
                <w:szCs w:val="16"/>
              </w:rPr>
              <w:t>any personal data uploaded by you or provided during your use of such platform</w:t>
            </w:r>
          </w:p>
        </w:tc>
        <w:tc>
          <w:tcPr>
            <w:tcW w:w="4043" w:type="dxa"/>
            <w:shd w:val="clear" w:color="auto" w:fill="FFFFFF" w:themeFill="background1"/>
            <w:tcMar>
              <w:top w:w="150" w:type="dxa"/>
              <w:left w:w="150" w:type="dxa"/>
              <w:bottom w:w="150" w:type="dxa"/>
              <w:right w:w="150" w:type="dxa"/>
            </w:tcMar>
          </w:tcPr>
          <w:p w14:paraId="5B646530" w14:textId="0D7A5A43" w:rsidR="000A35B3" w:rsidRPr="00833AD4" w:rsidRDefault="00522146" w:rsidP="00D56BA5">
            <w:pPr>
              <w:spacing w:after="0" w:line="240" w:lineRule="auto"/>
              <w:ind w:hanging="4"/>
              <w:rPr>
                <w:rFonts w:cs="Arial"/>
                <w:sz w:val="16"/>
                <w:szCs w:val="16"/>
              </w:rPr>
            </w:pPr>
            <w:r w:rsidRPr="00522146">
              <w:rPr>
                <w:rFonts w:cs="Arial"/>
                <w:sz w:val="16"/>
                <w:szCs w:val="16"/>
              </w:rPr>
              <w:t xml:space="preserve">Necessary for our </w:t>
            </w:r>
            <w:r w:rsidRPr="00DB3C4B">
              <w:rPr>
                <w:rFonts w:cs="Arial"/>
                <w:b/>
                <w:bCs/>
                <w:sz w:val="16"/>
                <w:szCs w:val="16"/>
              </w:rPr>
              <w:t>legitimate interest</w:t>
            </w:r>
            <w:r w:rsidRPr="00522146">
              <w:rPr>
                <w:rFonts w:cs="Arial"/>
                <w:sz w:val="16"/>
                <w:szCs w:val="16"/>
              </w:rPr>
              <w:t xml:space="preserve"> in providing our online services to our clients, the </w:t>
            </w:r>
            <w:r w:rsidRPr="00DB3C4B">
              <w:rPr>
                <w:rFonts w:cs="Arial"/>
                <w:b/>
                <w:bCs/>
                <w:sz w:val="16"/>
                <w:szCs w:val="16"/>
              </w:rPr>
              <w:t>performance of our contract</w:t>
            </w:r>
            <w:r w:rsidRPr="00522146">
              <w:rPr>
                <w:rFonts w:cs="Arial"/>
                <w:sz w:val="16"/>
                <w:szCs w:val="16"/>
              </w:rPr>
              <w:t xml:space="preserve"> with you as our client and compliance with our </w:t>
            </w:r>
            <w:r w:rsidRPr="00DB3C4B">
              <w:rPr>
                <w:rFonts w:cs="Arial"/>
                <w:b/>
                <w:bCs/>
                <w:sz w:val="16"/>
                <w:szCs w:val="16"/>
              </w:rPr>
              <w:t>legal obligations</w:t>
            </w:r>
            <w:r w:rsidRPr="00522146">
              <w:rPr>
                <w:rFonts w:cs="Arial"/>
                <w:sz w:val="16"/>
                <w:szCs w:val="16"/>
              </w:rPr>
              <w:t>.</w:t>
            </w:r>
          </w:p>
        </w:tc>
      </w:tr>
      <w:tr w:rsidR="000A35B3" w:rsidRPr="00833AD4" w14:paraId="03A0F02E" w14:textId="77777777" w:rsidTr="008B6FC0">
        <w:trPr>
          <w:trHeight w:val="724"/>
        </w:trPr>
        <w:tc>
          <w:tcPr>
            <w:tcW w:w="3692" w:type="dxa"/>
            <w:shd w:val="clear" w:color="auto" w:fill="FFFFFF" w:themeFill="background1"/>
            <w:tcMar>
              <w:top w:w="150" w:type="dxa"/>
              <w:left w:w="150" w:type="dxa"/>
              <w:bottom w:w="150" w:type="dxa"/>
              <w:right w:w="150" w:type="dxa"/>
            </w:tcMar>
          </w:tcPr>
          <w:p w14:paraId="26D5DC6C" w14:textId="77777777" w:rsidR="000A35B3" w:rsidRPr="00833AD4" w:rsidRDefault="000A35B3" w:rsidP="00D56BA5">
            <w:pPr>
              <w:keepLines/>
              <w:pBdr>
                <w:top w:val="nil"/>
                <w:left w:val="nil"/>
                <w:bottom w:val="nil"/>
                <w:right w:val="nil"/>
                <w:between w:val="nil"/>
              </w:pBdr>
              <w:tabs>
                <w:tab w:val="left" w:pos="709"/>
              </w:tabs>
              <w:spacing w:after="0" w:line="240" w:lineRule="auto"/>
              <w:ind w:right="-46"/>
              <w:rPr>
                <w:rFonts w:cs="Arial"/>
                <w:bCs/>
                <w:color w:val="000000"/>
              </w:rPr>
            </w:pPr>
            <w:r w:rsidRPr="00833AD4">
              <w:rPr>
                <w:rFonts w:cs="Arial"/>
                <w:bCs/>
                <w:color w:val="000000"/>
              </w:rPr>
              <w:t xml:space="preserve">To </w:t>
            </w:r>
            <w:r w:rsidRPr="00833AD4">
              <w:rPr>
                <w:rFonts w:cs="Arial"/>
                <w:b/>
                <w:color w:val="000000"/>
              </w:rPr>
              <w:t>handle your funds</w:t>
            </w:r>
            <w:r w:rsidRPr="00833AD4">
              <w:rPr>
                <w:rFonts w:cs="Arial"/>
                <w:bCs/>
                <w:color w:val="000000"/>
              </w:rPr>
              <w:t xml:space="preserve"> as is necessary in connection with your legal matters, including sharing your information with our banks and other financial services providers to set up a client account and carry out compliance checks.</w:t>
            </w:r>
          </w:p>
        </w:tc>
        <w:tc>
          <w:tcPr>
            <w:tcW w:w="1800" w:type="dxa"/>
            <w:shd w:val="clear" w:color="auto" w:fill="FFFFFF" w:themeFill="background1"/>
            <w:tcMar>
              <w:top w:w="150" w:type="dxa"/>
              <w:left w:w="150" w:type="dxa"/>
              <w:bottom w:w="150" w:type="dxa"/>
              <w:right w:w="150" w:type="dxa"/>
            </w:tcMar>
          </w:tcPr>
          <w:p w14:paraId="7575ED5A"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general information</w:t>
            </w:r>
          </w:p>
          <w:p w14:paraId="481F98E5"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 xml:space="preserve">contact information </w:t>
            </w:r>
          </w:p>
          <w:p w14:paraId="7F396520"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 xml:space="preserve">financial information </w:t>
            </w:r>
          </w:p>
          <w:p w14:paraId="57E977F5"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your background information</w:t>
            </w:r>
          </w:p>
        </w:tc>
        <w:tc>
          <w:tcPr>
            <w:tcW w:w="4043" w:type="dxa"/>
            <w:shd w:val="clear" w:color="auto" w:fill="FFFFFF" w:themeFill="background1"/>
            <w:tcMar>
              <w:top w:w="150" w:type="dxa"/>
              <w:left w:w="150" w:type="dxa"/>
              <w:bottom w:w="150" w:type="dxa"/>
              <w:right w:w="150" w:type="dxa"/>
            </w:tcMar>
          </w:tcPr>
          <w:p w14:paraId="32ABCB3F" w14:textId="77777777" w:rsidR="000A35B3" w:rsidRPr="00833AD4" w:rsidRDefault="000A35B3" w:rsidP="00D56BA5">
            <w:pPr>
              <w:spacing w:after="0" w:line="240" w:lineRule="auto"/>
              <w:ind w:hanging="4"/>
              <w:rPr>
                <w:rFonts w:cs="Arial"/>
                <w:color w:val="FFFFFF"/>
                <w:sz w:val="16"/>
                <w:szCs w:val="16"/>
              </w:rPr>
            </w:pPr>
            <w:r w:rsidRPr="00833AD4">
              <w:rPr>
                <w:rFonts w:cs="Arial"/>
                <w:sz w:val="16"/>
                <w:szCs w:val="16"/>
              </w:rPr>
              <w:t xml:space="preserve">Necessary for the </w:t>
            </w:r>
            <w:r w:rsidRPr="00833AD4">
              <w:rPr>
                <w:rFonts w:cs="Arial"/>
                <w:b/>
                <w:bCs/>
                <w:sz w:val="16"/>
                <w:szCs w:val="16"/>
              </w:rPr>
              <w:t>performance of our contract</w:t>
            </w:r>
            <w:r w:rsidRPr="00833AD4">
              <w:rPr>
                <w:rFonts w:cs="Arial"/>
                <w:sz w:val="16"/>
                <w:szCs w:val="16"/>
              </w:rPr>
              <w:t xml:space="preserve"> with you, compliance with </w:t>
            </w:r>
            <w:r w:rsidRPr="00833AD4">
              <w:rPr>
                <w:rFonts w:cs="Arial"/>
                <w:b/>
                <w:bCs/>
                <w:sz w:val="16"/>
                <w:szCs w:val="16"/>
              </w:rPr>
              <w:t xml:space="preserve">legal obligations </w:t>
            </w:r>
            <w:r w:rsidRPr="00833AD4">
              <w:rPr>
                <w:rFonts w:cs="Arial"/>
                <w:sz w:val="16"/>
                <w:szCs w:val="16"/>
              </w:rPr>
              <w:t>and</w:t>
            </w:r>
            <w:r w:rsidRPr="00833AD4">
              <w:rPr>
                <w:rFonts w:cs="Arial"/>
                <w:b/>
                <w:bCs/>
                <w:sz w:val="16"/>
                <w:szCs w:val="16"/>
              </w:rPr>
              <w:t xml:space="preserve"> </w:t>
            </w:r>
            <w:r w:rsidRPr="00833AD4">
              <w:rPr>
                <w:rFonts w:cs="Arial"/>
                <w:sz w:val="16"/>
                <w:szCs w:val="16"/>
              </w:rPr>
              <w:t xml:space="preserve">to satisfy our </w:t>
            </w:r>
            <w:r w:rsidRPr="00833AD4">
              <w:rPr>
                <w:rFonts w:cs="Arial"/>
                <w:b/>
                <w:bCs/>
                <w:sz w:val="16"/>
                <w:szCs w:val="16"/>
              </w:rPr>
              <w:t xml:space="preserve">legitimate interest </w:t>
            </w:r>
            <w:r w:rsidRPr="00833AD4">
              <w:rPr>
                <w:rFonts w:cs="Arial"/>
                <w:sz w:val="16"/>
                <w:szCs w:val="16"/>
              </w:rPr>
              <w:t>in enabling banks and financial services providers to comply with their regulatory obligations and following best practice.</w:t>
            </w:r>
          </w:p>
        </w:tc>
      </w:tr>
      <w:tr w:rsidR="000A35B3" w:rsidRPr="00833AD4" w14:paraId="317226BE" w14:textId="77777777" w:rsidTr="008B6FC0">
        <w:trPr>
          <w:trHeight w:val="281"/>
        </w:trPr>
        <w:tc>
          <w:tcPr>
            <w:tcW w:w="3692" w:type="dxa"/>
            <w:shd w:val="clear" w:color="auto" w:fill="FFFFFF" w:themeFill="background1"/>
            <w:tcMar>
              <w:top w:w="150" w:type="dxa"/>
              <w:left w:w="150" w:type="dxa"/>
              <w:bottom w:w="150" w:type="dxa"/>
              <w:right w:w="150" w:type="dxa"/>
            </w:tcMar>
          </w:tcPr>
          <w:p w14:paraId="502AC257" w14:textId="77777777" w:rsidR="000A35B3" w:rsidRPr="00833AD4" w:rsidRDefault="000A35B3" w:rsidP="00D56BA5">
            <w:pPr>
              <w:spacing w:after="0" w:line="240" w:lineRule="auto"/>
              <w:rPr>
                <w:rFonts w:cs="Arial"/>
              </w:rPr>
            </w:pPr>
            <w:r w:rsidRPr="00833AD4">
              <w:rPr>
                <w:rFonts w:cs="Arial"/>
              </w:rPr>
              <w:t xml:space="preserve">To send you </w:t>
            </w:r>
            <w:r w:rsidRPr="00833AD4">
              <w:rPr>
                <w:rFonts w:cs="Arial"/>
                <w:b/>
                <w:bCs/>
              </w:rPr>
              <w:t>service communications</w:t>
            </w:r>
            <w:r w:rsidRPr="00833AD4">
              <w:rPr>
                <w:rFonts w:cs="Arial"/>
              </w:rPr>
              <w:t xml:space="preserve"> about matters relevant to your use of our services and your engagement with us, changes in our terms, transaction records, surveys and other feedback requests, etc.</w:t>
            </w:r>
          </w:p>
        </w:tc>
        <w:tc>
          <w:tcPr>
            <w:tcW w:w="1800" w:type="dxa"/>
            <w:shd w:val="clear" w:color="auto" w:fill="FFFFFF" w:themeFill="background1"/>
            <w:tcMar>
              <w:top w:w="150" w:type="dxa"/>
              <w:left w:w="150" w:type="dxa"/>
              <w:bottom w:w="150" w:type="dxa"/>
              <w:right w:w="150" w:type="dxa"/>
            </w:tcMar>
          </w:tcPr>
          <w:p w14:paraId="136E7533" w14:textId="77777777" w:rsidR="000A35B3" w:rsidRPr="00833AD4" w:rsidRDefault="000A35B3" w:rsidP="00D56BA5">
            <w:pPr>
              <w:spacing w:after="0" w:line="240" w:lineRule="auto"/>
              <w:rPr>
                <w:rFonts w:cs="Arial"/>
                <w:sz w:val="16"/>
                <w:szCs w:val="16"/>
              </w:rPr>
            </w:pPr>
            <w:r w:rsidRPr="00833AD4">
              <w:rPr>
                <w:rFonts w:cs="Arial"/>
                <w:sz w:val="16"/>
                <w:szCs w:val="16"/>
              </w:rPr>
              <w:t>general information</w:t>
            </w:r>
          </w:p>
          <w:p w14:paraId="0F92E718" w14:textId="77777777" w:rsidR="000A35B3" w:rsidRPr="00833AD4" w:rsidRDefault="000A35B3" w:rsidP="00D56BA5">
            <w:pPr>
              <w:spacing w:after="0" w:line="240" w:lineRule="auto"/>
              <w:rPr>
                <w:rFonts w:cs="Arial"/>
                <w:sz w:val="16"/>
                <w:szCs w:val="16"/>
              </w:rPr>
            </w:pPr>
            <w:r w:rsidRPr="00833AD4">
              <w:rPr>
                <w:rFonts w:cs="Arial"/>
                <w:sz w:val="16"/>
                <w:szCs w:val="16"/>
              </w:rPr>
              <w:t>contact information</w:t>
            </w:r>
          </w:p>
          <w:p w14:paraId="11B834BA" w14:textId="77777777" w:rsidR="000A35B3" w:rsidRPr="00833AD4" w:rsidRDefault="000A35B3" w:rsidP="00D56BA5">
            <w:pPr>
              <w:spacing w:after="0" w:line="240" w:lineRule="auto"/>
              <w:rPr>
                <w:rFonts w:cs="Arial"/>
                <w:color w:val="000000"/>
                <w:sz w:val="16"/>
                <w:szCs w:val="16"/>
              </w:rPr>
            </w:pPr>
            <w:r w:rsidRPr="00833AD4">
              <w:rPr>
                <w:rFonts w:cs="Arial"/>
                <w:sz w:val="16"/>
                <w:szCs w:val="16"/>
              </w:rPr>
              <w:t>engagement information</w:t>
            </w:r>
          </w:p>
        </w:tc>
        <w:tc>
          <w:tcPr>
            <w:tcW w:w="4043" w:type="dxa"/>
            <w:shd w:val="clear" w:color="auto" w:fill="FFFFFF" w:themeFill="background1"/>
            <w:tcMar>
              <w:top w:w="150" w:type="dxa"/>
              <w:left w:w="150" w:type="dxa"/>
              <w:bottom w:w="150" w:type="dxa"/>
              <w:right w:w="150" w:type="dxa"/>
            </w:tcMar>
          </w:tcPr>
          <w:p w14:paraId="62CB6F1A" w14:textId="77777777" w:rsidR="000A35B3" w:rsidRPr="00833AD4" w:rsidRDefault="000A35B3" w:rsidP="00D56BA5">
            <w:pPr>
              <w:spacing w:after="0" w:line="240" w:lineRule="auto"/>
              <w:ind w:hanging="4"/>
              <w:rPr>
                <w:rFonts w:cs="Arial"/>
                <w:color w:val="FFFFFF"/>
                <w:sz w:val="16"/>
                <w:szCs w:val="16"/>
              </w:rPr>
            </w:pPr>
            <w:r w:rsidRPr="00833AD4">
              <w:rPr>
                <w:rFonts w:cs="Arial"/>
                <w:sz w:val="16"/>
                <w:szCs w:val="16"/>
              </w:rPr>
              <w:t xml:space="preserve">Necessary for the </w:t>
            </w:r>
            <w:r w:rsidRPr="00833AD4">
              <w:rPr>
                <w:rFonts w:cs="Arial"/>
                <w:b/>
                <w:bCs/>
                <w:sz w:val="16"/>
                <w:szCs w:val="16"/>
              </w:rPr>
              <w:t>performance of our contract</w:t>
            </w:r>
            <w:r w:rsidRPr="00833AD4">
              <w:rPr>
                <w:rFonts w:cs="Arial"/>
                <w:sz w:val="16"/>
                <w:szCs w:val="16"/>
              </w:rPr>
              <w:t xml:space="preserve"> with you and our </w:t>
            </w:r>
            <w:r w:rsidRPr="00833AD4">
              <w:rPr>
                <w:rFonts w:cs="Arial"/>
                <w:b/>
                <w:bCs/>
                <w:sz w:val="16"/>
                <w:szCs w:val="16"/>
              </w:rPr>
              <w:t xml:space="preserve">legitimate interest </w:t>
            </w:r>
            <w:r w:rsidRPr="00833AD4">
              <w:rPr>
                <w:rFonts w:cs="Arial"/>
                <w:sz w:val="16"/>
                <w:szCs w:val="16"/>
              </w:rPr>
              <w:t xml:space="preserve">in understanding our </w:t>
            </w:r>
            <w:proofErr w:type="spellStart"/>
            <w:r w:rsidRPr="00833AD4">
              <w:rPr>
                <w:rFonts w:cs="Arial"/>
                <w:sz w:val="16"/>
                <w:szCs w:val="16"/>
              </w:rPr>
              <w:t>clients</w:t>
            </w:r>
            <w:proofErr w:type="spellEnd"/>
            <w:r w:rsidRPr="00833AD4">
              <w:rPr>
                <w:rFonts w:cs="Arial"/>
                <w:sz w:val="16"/>
                <w:szCs w:val="16"/>
              </w:rPr>
              <w:t xml:space="preserve"> needs and views about our services and keeping them informed.</w:t>
            </w:r>
          </w:p>
        </w:tc>
      </w:tr>
      <w:tr w:rsidR="000A35B3" w:rsidRPr="00833AD4" w14:paraId="1881F468" w14:textId="77777777" w:rsidTr="008B6FC0">
        <w:trPr>
          <w:trHeight w:val="724"/>
        </w:trPr>
        <w:tc>
          <w:tcPr>
            <w:tcW w:w="3692" w:type="dxa"/>
            <w:shd w:val="clear" w:color="auto" w:fill="FFFFFF" w:themeFill="background1"/>
            <w:tcMar>
              <w:top w:w="150" w:type="dxa"/>
              <w:left w:w="150" w:type="dxa"/>
              <w:bottom w:w="150" w:type="dxa"/>
              <w:right w:w="150" w:type="dxa"/>
            </w:tcMar>
          </w:tcPr>
          <w:p w14:paraId="034508E4" w14:textId="77777777" w:rsidR="000A35B3" w:rsidRPr="00833AD4" w:rsidRDefault="000A35B3" w:rsidP="00D56BA5">
            <w:pPr>
              <w:keepLines/>
              <w:pBdr>
                <w:top w:val="nil"/>
                <w:left w:val="nil"/>
                <w:bottom w:val="nil"/>
                <w:right w:val="nil"/>
                <w:between w:val="nil"/>
              </w:pBdr>
              <w:tabs>
                <w:tab w:val="left" w:pos="709"/>
              </w:tabs>
              <w:spacing w:after="0" w:line="240" w:lineRule="auto"/>
              <w:ind w:right="-46"/>
              <w:rPr>
                <w:rFonts w:cs="Arial"/>
                <w:bCs/>
              </w:rPr>
            </w:pPr>
            <w:r w:rsidRPr="00833AD4">
              <w:rPr>
                <w:rFonts w:cs="Arial"/>
                <w:bCs/>
                <w:color w:val="000000"/>
              </w:rPr>
              <w:t xml:space="preserve">To send you relevant </w:t>
            </w:r>
            <w:r w:rsidRPr="00833AD4">
              <w:rPr>
                <w:rFonts w:cs="Arial"/>
                <w:b/>
                <w:color w:val="000000"/>
              </w:rPr>
              <w:t>marketing communications</w:t>
            </w:r>
            <w:r w:rsidRPr="00833AD4">
              <w:rPr>
                <w:rFonts w:cs="Arial"/>
                <w:color w:val="000000"/>
              </w:rPr>
              <w:t xml:space="preserve"> about our services, such as our events and insights.  </w:t>
            </w:r>
          </w:p>
        </w:tc>
        <w:tc>
          <w:tcPr>
            <w:tcW w:w="1800" w:type="dxa"/>
            <w:shd w:val="clear" w:color="auto" w:fill="FFFFFF" w:themeFill="background1"/>
            <w:tcMar>
              <w:top w:w="150" w:type="dxa"/>
              <w:left w:w="150" w:type="dxa"/>
              <w:bottom w:w="150" w:type="dxa"/>
              <w:right w:w="150" w:type="dxa"/>
            </w:tcMar>
          </w:tcPr>
          <w:p w14:paraId="0A72B958"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contact information</w:t>
            </w:r>
          </w:p>
          <w:p w14:paraId="6E3D2662" w14:textId="4401E08B" w:rsidR="000A35B3" w:rsidRPr="00833AD4" w:rsidRDefault="000A35B3" w:rsidP="00D56BA5">
            <w:pPr>
              <w:pBdr>
                <w:top w:val="nil"/>
                <w:left w:val="nil"/>
                <w:bottom w:val="nil"/>
                <w:right w:val="nil"/>
                <w:between w:val="nil"/>
              </w:pBdr>
              <w:spacing w:after="0" w:line="240" w:lineRule="auto"/>
              <w:rPr>
                <w:rFonts w:cs="Arial"/>
                <w:sz w:val="16"/>
                <w:szCs w:val="16"/>
              </w:rPr>
            </w:pPr>
            <w:r w:rsidRPr="00833AD4">
              <w:rPr>
                <w:rFonts w:cs="Arial"/>
                <w:color w:val="000000"/>
                <w:sz w:val="16"/>
                <w:szCs w:val="16"/>
              </w:rPr>
              <w:t>profile information</w:t>
            </w:r>
          </w:p>
        </w:tc>
        <w:tc>
          <w:tcPr>
            <w:tcW w:w="4043" w:type="dxa"/>
            <w:shd w:val="clear" w:color="auto" w:fill="FFFFFF" w:themeFill="background1"/>
            <w:tcMar>
              <w:top w:w="150" w:type="dxa"/>
              <w:left w:w="150" w:type="dxa"/>
              <w:bottom w:w="150" w:type="dxa"/>
              <w:right w:w="150" w:type="dxa"/>
            </w:tcMar>
          </w:tcPr>
          <w:p w14:paraId="3AF65E07" w14:textId="77777777" w:rsidR="000A35B3" w:rsidRPr="00833AD4" w:rsidRDefault="000A35B3" w:rsidP="00D56BA5">
            <w:pPr>
              <w:spacing w:after="0" w:line="240" w:lineRule="auto"/>
              <w:rPr>
                <w:rFonts w:cs="Arial"/>
                <w:sz w:val="16"/>
                <w:szCs w:val="16"/>
              </w:rPr>
            </w:pPr>
            <w:r w:rsidRPr="00833AD4">
              <w:rPr>
                <w:rFonts w:cs="Arial"/>
                <w:sz w:val="16"/>
                <w:szCs w:val="16"/>
              </w:rPr>
              <w:t xml:space="preserve">Necessary for our </w:t>
            </w:r>
            <w:r w:rsidRPr="00833AD4">
              <w:rPr>
                <w:rFonts w:cs="Arial"/>
                <w:b/>
                <w:bCs/>
                <w:sz w:val="16"/>
                <w:szCs w:val="16"/>
              </w:rPr>
              <w:t>legitimate interest</w:t>
            </w:r>
            <w:r w:rsidRPr="00833AD4">
              <w:rPr>
                <w:rFonts w:cs="Arial"/>
                <w:sz w:val="16"/>
                <w:szCs w:val="16"/>
              </w:rPr>
              <w:t xml:space="preserve"> in promoting our experience and knowhow. You have the right to unsubscribe from marketing at any time.</w:t>
            </w:r>
          </w:p>
        </w:tc>
      </w:tr>
      <w:tr w:rsidR="000A35B3" w:rsidRPr="00833AD4" w14:paraId="678FAC63" w14:textId="77777777" w:rsidTr="008B6FC0">
        <w:trPr>
          <w:trHeight w:val="200"/>
        </w:trPr>
        <w:tc>
          <w:tcPr>
            <w:tcW w:w="3692" w:type="dxa"/>
            <w:shd w:val="clear" w:color="auto" w:fill="FFFFFF" w:themeFill="background1"/>
            <w:tcMar>
              <w:top w:w="150" w:type="dxa"/>
              <w:left w:w="150" w:type="dxa"/>
              <w:bottom w:w="150" w:type="dxa"/>
              <w:right w:w="150" w:type="dxa"/>
            </w:tcMar>
          </w:tcPr>
          <w:p w14:paraId="4C8A06A8" w14:textId="77777777" w:rsidR="000A35B3" w:rsidRPr="00833AD4" w:rsidRDefault="000A35B3" w:rsidP="00D56BA5">
            <w:pPr>
              <w:spacing w:after="0" w:line="240" w:lineRule="auto"/>
              <w:ind w:hanging="8"/>
              <w:rPr>
                <w:rFonts w:cs="Arial"/>
              </w:rPr>
            </w:pPr>
            <w:r w:rsidRPr="00833AD4">
              <w:rPr>
                <w:rFonts w:cs="Arial"/>
                <w:bCs/>
                <w:color w:val="000000"/>
              </w:rPr>
              <w:t xml:space="preserve">To enable you to attend our </w:t>
            </w:r>
            <w:r w:rsidRPr="00833AD4">
              <w:rPr>
                <w:rFonts w:cs="Arial"/>
                <w:b/>
                <w:color w:val="000000"/>
              </w:rPr>
              <w:t xml:space="preserve">events </w:t>
            </w:r>
            <w:r w:rsidRPr="00833AD4">
              <w:rPr>
                <w:rFonts w:cs="Arial"/>
                <w:bCs/>
                <w:color w:val="000000"/>
              </w:rPr>
              <w:t>and enquire about your accessibility and dietary requirements.</w:t>
            </w:r>
          </w:p>
        </w:tc>
        <w:tc>
          <w:tcPr>
            <w:tcW w:w="1800" w:type="dxa"/>
            <w:shd w:val="clear" w:color="auto" w:fill="FFFFFF" w:themeFill="background1"/>
            <w:tcMar>
              <w:top w:w="150" w:type="dxa"/>
              <w:left w:w="150" w:type="dxa"/>
              <w:bottom w:w="150" w:type="dxa"/>
              <w:right w:w="150" w:type="dxa"/>
            </w:tcMar>
          </w:tcPr>
          <w:p w14:paraId="662E42CE"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profile information</w:t>
            </w:r>
          </w:p>
          <w:p w14:paraId="17C5C8A2"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engagement information</w:t>
            </w:r>
          </w:p>
          <w:p w14:paraId="19AEA2A1"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 xml:space="preserve">special categories </w:t>
            </w:r>
          </w:p>
        </w:tc>
        <w:tc>
          <w:tcPr>
            <w:tcW w:w="4043" w:type="dxa"/>
            <w:shd w:val="clear" w:color="auto" w:fill="FFFFFF" w:themeFill="background1"/>
            <w:tcMar>
              <w:top w:w="150" w:type="dxa"/>
              <w:left w:w="150" w:type="dxa"/>
              <w:bottom w:w="150" w:type="dxa"/>
              <w:right w:w="150" w:type="dxa"/>
            </w:tcMar>
          </w:tcPr>
          <w:p w14:paraId="5BA1C1AB" w14:textId="77777777" w:rsidR="000A35B3" w:rsidRPr="00833AD4" w:rsidRDefault="000A35B3" w:rsidP="00D56BA5">
            <w:pPr>
              <w:spacing w:after="0" w:line="240" w:lineRule="auto"/>
              <w:rPr>
                <w:rFonts w:cs="Arial"/>
                <w:sz w:val="16"/>
                <w:szCs w:val="16"/>
              </w:rPr>
            </w:pPr>
            <w:r w:rsidRPr="00833AD4">
              <w:rPr>
                <w:rFonts w:cs="Arial"/>
                <w:sz w:val="16"/>
                <w:szCs w:val="16"/>
              </w:rPr>
              <w:t xml:space="preserve">Necessary for our </w:t>
            </w:r>
            <w:r w:rsidRPr="00833AD4">
              <w:rPr>
                <w:rFonts w:cs="Arial"/>
                <w:b/>
                <w:bCs/>
                <w:sz w:val="16"/>
                <w:szCs w:val="16"/>
              </w:rPr>
              <w:t>legitimate interest</w:t>
            </w:r>
            <w:r w:rsidRPr="00833AD4">
              <w:rPr>
                <w:rFonts w:cs="Arial"/>
                <w:sz w:val="16"/>
                <w:szCs w:val="16"/>
              </w:rPr>
              <w:t xml:space="preserve"> in promoting our services, ensuring participant satisfaction and as necessary for compliance with </w:t>
            </w:r>
            <w:r w:rsidRPr="00833AD4">
              <w:rPr>
                <w:rFonts w:cs="Arial"/>
                <w:b/>
                <w:bCs/>
                <w:sz w:val="16"/>
                <w:szCs w:val="16"/>
              </w:rPr>
              <w:t>legal obligations</w:t>
            </w:r>
            <w:r w:rsidRPr="00833AD4">
              <w:rPr>
                <w:rFonts w:cs="Arial"/>
                <w:sz w:val="16"/>
                <w:szCs w:val="16"/>
              </w:rPr>
              <w:t xml:space="preserve"> and fulfilling our </w:t>
            </w:r>
            <w:r w:rsidRPr="00833AD4">
              <w:rPr>
                <w:rFonts w:cs="Arial"/>
                <w:b/>
                <w:bCs/>
                <w:sz w:val="16"/>
                <w:szCs w:val="16"/>
              </w:rPr>
              <w:t>duty of care</w:t>
            </w:r>
            <w:r w:rsidRPr="00833AD4">
              <w:rPr>
                <w:rFonts w:cs="Arial"/>
                <w:sz w:val="16"/>
                <w:szCs w:val="16"/>
              </w:rPr>
              <w:t>.</w:t>
            </w:r>
            <w:r w:rsidRPr="00833AD4">
              <w:rPr>
                <w:rFonts w:cs="Arial"/>
                <w:color w:val="FFFFFF"/>
                <w:sz w:val="16"/>
                <w:szCs w:val="16"/>
              </w:rPr>
              <w:t xml:space="preserve"> </w:t>
            </w:r>
          </w:p>
        </w:tc>
      </w:tr>
      <w:tr w:rsidR="000A35B3" w:rsidRPr="00833AD4" w14:paraId="4A5492BC" w14:textId="77777777" w:rsidTr="008B6FC0">
        <w:trPr>
          <w:trHeight w:val="724"/>
        </w:trPr>
        <w:tc>
          <w:tcPr>
            <w:tcW w:w="3692" w:type="dxa"/>
            <w:shd w:val="clear" w:color="auto" w:fill="FFFFFF" w:themeFill="background1"/>
            <w:tcMar>
              <w:top w:w="150" w:type="dxa"/>
              <w:left w:w="150" w:type="dxa"/>
              <w:bottom w:w="150" w:type="dxa"/>
              <w:right w:w="150" w:type="dxa"/>
            </w:tcMar>
          </w:tcPr>
          <w:p w14:paraId="0DD5480E" w14:textId="77777777" w:rsidR="000A35B3" w:rsidRPr="00833AD4" w:rsidRDefault="000A35B3" w:rsidP="00D56BA5">
            <w:pPr>
              <w:spacing w:after="0" w:line="240" w:lineRule="auto"/>
              <w:ind w:hanging="8"/>
              <w:rPr>
                <w:rFonts w:cs="Arial"/>
              </w:rPr>
            </w:pPr>
            <w:r w:rsidRPr="00833AD4">
              <w:rPr>
                <w:rFonts w:cs="Arial"/>
              </w:rPr>
              <w:t xml:space="preserve">To </w:t>
            </w:r>
            <w:r w:rsidRPr="00833AD4">
              <w:rPr>
                <w:rFonts w:cs="Arial"/>
                <w:b/>
                <w:bCs/>
              </w:rPr>
              <w:t xml:space="preserve">assess your job application </w:t>
            </w:r>
            <w:r w:rsidRPr="00833AD4">
              <w:rPr>
                <w:rFonts w:cs="Arial"/>
              </w:rPr>
              <w:t xml:space="preserve">and for business administration purposes. </w:t>
            </w:r>
          </w:p>
          <w:p w14:paraId="4A39FEC0" w14:textId="77777777" w:rsidR="000A35B3" w:rsidRPr="00833AD4" w:rsidRDefault="000A35B3" w:rsidP="00D56BA5">
            <w:pPr>
              <w:spacing w:after="0" w:line="240" w:lineRule="auto"/>
              <w:ind w:hanging="8"/>
              <w:rPr>
                <w:rFonts w:cs="Arial"/>
              </w:rPr>
            </w:pPr>
          </w:p>
          <w:p w14:paraId="2DEEF866" w14:textId="77777777" w:rsidR="000A35B3" w:rsidRPr="00833AD4" w:rsidRDefault="000A35B3" w:rsidP="00D56BA5">
            <w:pPr>
              <w:spacing w:after="0" w:line="240" w:lineRule="auto"/>
              <w:ind w:hanging="8"/>
              <w:rPr>
                <w:rFonts w:cs="Arial"/>
              </w:rPr>
            </w:pPr>
            <w:r w:rsidRPr="00833AD4">
              <w:rPr>
                <w:rFonts w:cs="Arial"/>
              </w:rPr>
              <w:t xml:space="preserve">For example, if you apply for a job, we will review your CV, publicly available information about you, information from your previous employers, professional references, criminal and </w:t>
            </w:r>
            <w:r w:rsidRPr="00833AD4">
              <w:rPr>
                <w:rFonts w:cs="Arial"/>
              </w:rPr>
              <w:lastRenderedPageBreak/>
              <w:t xml:space="preserve">credit check and other information. We may use automated decision-making to eliminate applicants who fail to meet the basic criteria for a role. </w:t>
            </w:r>
          </w:p>
        </w:tc>
        <w:tc>
          <w:tcPr>
            <w:tcW w:w="1800" w:type="dxa"/>
            <w:shd w:val="clear" w:color="auto" w:fill="FFFFFF" w:themeFill="background1"/>
            <w:tcMar>
              <w:top w:w="150" w:type="dxa"/>
              <w:left w:w="150" w:type="dxa"/>
              <w:bottom w:w="150" w:type="dxa"/>
              <w:right w:w="150" w:type="dxa"/>
            </w:tcMar>
          </w:tcPr>
          <w:p w14:paraId="43BC2311"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lastRenderedPageBreak/>
              <w:t>general information</w:t>
            </w:r>
          </w:p>
          <w:p w14:paraId="239A1DFE" w14:textId="77777777" w:rsidR="000A35B3" w:rsidRPr="00833AD4" w:rsidRDefault="000A35B3" w:rsidP="00D56BA5">
            <w:pPr>
              <w:pBdr>
                <w:top w:val="nil"/>
                <w:left w:val="nil"/>
                <w:bottom w:val="nil"/>
                <w:right w:val="nil"/>
                <w:between w:val="nil"/>
              </w:pBdr>
              <w:spacing w:after="0" w:line="240" w:lineRule="auto"/>
              <w:rPr>
                <w:rFonts w:cs="Arial"/>
                <w:sz w:val="16"/>
                <w:szCs w:val="16"/>
              </w:rPr>
            </w:pPr>
            <w:r w:rsidRPr="00833AD4">
              <w:rPr>
                <w:rFonts w:cs="Arial"/>
                <w:sz w:val="16"/>
                <w:szCs w:val="16"/>
              </w:rPr>
              <w:t xml:space="preserve">contact information </w:t>
            </w:r>
          </w:p>
          <w:p w14:paraId="6A7D5271" w14:textId="77777777" w:rsidR="000A35B3" w:rsidRPr="00833AD4" w:rsidRDefault="000A35B3" w:rsidP="00D56BA5">
            <w:pPr>
              <w:pBdr>
                <w:top w:val="nil"/>
                <w:left w:val="nil"/>
                <w:bottom w:val="nil"/>
                <w:right w:val="nil"/>
                <w:between w:val="nil"/>
              </w:pBdr>
              <w:spacing w:after="0" w:line="240" w:lineRule="auto"/>
              <w:rPr>
                <w:rFonts w:cs="Arial"/>
                <w:sz w:val="16"/>
                <w:szCs w:val="16"/>
              </w:rPr>
            </w:pPr>
            <w:r w:rsidRPr="00833AD4">
              <w:rPr>
                <w:rFonts w:cs="Arial"/>
                <w:sz w:val="16"/>
                <w:szCs w:val="16"/>
              </w:rPr>
              <w:t>profile information</w:t>
            </w:r>
          </w:p>
          <w:p w14:paraId="64D0A997" w14:textId="77777777" w:rsidR="000A35B3" w:rsidRPr="00833AD4" w:rsidRDefault="000A35B3" w:rsidP="00D56BA5">
            <w:pPr>
              <w:pBdr>
                <w:top w:val="nil"/>
                <w:left w:val="nil"/>
                <w:bottom w:val="nil"/>
                <w:right w:val="nil"/>
                <w:between w:val="nil"/>
              </w:pBdr>
              <w:spacing w:after="0" w:line="240" w:lineRule="auto"/>
              <w:rPr>
                <w:rFonts w:cs="Arial"/>
                <w:sz w:val="16"/>
                <w:szCs w:val="16"/>
              </w:rPr>
            </w:pPr>
            <w:r w:rsidRPr="00833AD4">
              <w:rPr>
                <w:rFonts w:cs="Arial"/>
                <w:sz w:val="16"/>
                <w:szCs w:val="16"/>
              </w:rPr>
              <w:t>public information</w:t>
            </w:r>
          </w:p>
          <w:p w14:paraId="0B7D8AC4" w14:textId="5D7E90DD" w:rsidR="000A35B3" w:rsidRPr="00833AD4" w:rsidRDefault="000A35B3" w:rsidP="00833AD4">
            <w:pPr>
              <w:pBdr>
                <w:top w:val="nil"/>
                <w:left w:val="nil"/>
                <w:bottom w:val="nil"/>
                <w:right w:val="nil"/>
                <w:between w:val="nil"/>
              </w:pBdr>
              <w:spacing w:after="0" w:line="240" w:lineRule="auto"/>
              <w:rPr>
                <w:rFonts w:cs="Arial"/>
                <w:sz w:val="16"/>
                <w:szCs w:val="16"/>
              </w:rPr>
            </w:pPr>
            <w:r w:rsidRPr="00833AD4">
              <w:rPr>
                <w:rFonts w:cs="Arial"/>
                <w:color w:val="000000"/>
                <w:sz w:val="16"/>
                <w:szCs w:val="16"/>
              </w:rPr>
              <w:t>your background information</w:t>
            </w:r>
          </w:p>
        </w:tc>
        <w:tc>
          <w:tcPr>
            <w:tcW w:w="4043" w:type="dxa"/>
            <w:shd w:val="clear" w:color="auto" w:fill="FFFFFF" w:themeFill="background1"/>
            <w:tcMar>
              <w:top w:w="150" w:type="dxa"/>
              <w:left w:w="150" w:type="dxa"/>
              <w:bottom w:w="150" w:type="dxa"/>
              <w:right w:w="150" w:type="dxa"/>
            </w:tcMar>
          </w:tcPr>
          <w:p w14:paraId="6094DFA4" w14:textId="22D0A116" w:rsidR="000A35B3" w:rsidRPr="00833AD4" w:rsidRDefault="000A35B3" w:rsidP="00242988">
            <w:pPr>
              <w:spacing w:line="240" w:lineRule="auto"/>
              <w:rPr>
                <w:rFonts w:cs="Arial"/>
                <w:sz w:val="16"/>
                <w:szCs w:val="16"/>
              </w:rPr>
            </w:pPr>
            <w:r w:rsidRPr="00833AD4">
              <w:rPr>
                <w:rFonts w:cs="Arial"/>
                <w:sz w:val="16"/>
                <w:szCs w:val="16"/>
              </w:rPr>
              <w:t xml:space="preserve">Necessary for our </w:t>
            </w:r>
            <w:r w:rsidRPr="00833AD4">
              <w:rPr>
                <w:rFonts w:cs="Arial"/>
                <w:b/>
                <w:bCs/>
                <w:sz w:val="16"/>
                <w:szCs w:val="16"/>
              </w:rPr>
              <w:t xml:space="preserve">legitimate interest </w:t>
            </w:r>
            <w:r w:rsidRPr="00833AD4">
              <w:rPr>
                <w:rFonts w:cs="Arial"/>
                <w:sz w:val="16"/>
                <w:szCs w:val="16"/>
              </w:rPr>
              <w:t xml:space="preserve">in responding to you query and, as the case may be, necessary for </w:t>
            </w:r>
            <w:r w:rsidRPr="00833AD4">
              <w:rPr>
                <w:rFonts w:cs="Arial"/>
                <w:b/>
                <w:bCs/>
                <w:sz w:val="16"/>
                <w:szCs w:val="16"/>
              </w:rPr>
              <w:t>taking steps prior to entering into a contract</w:t>
            </w:r>
            <w:r w:rsidRPr="00833AD4">
              <w:rPr>
                <w:rFonts w:cs="Arial"/>
                <w:sz w:val="16"/>
                <w:szCs w:val="16"/>
              </w:rPr>
              <w:t xml:space="preserve">. Special categories data may be processed as is necessary in the context of </w:t>
            </w:r>
            <w:r w:rsidRPr="00833AD4">
              <w:rPr>
                <w:rFonts w:cs="Arial"/>
                <w:b/>
                <w:bCs/>
                <w:sz w:val="16"/>
                <w:szCs w:val="16"/>
              </w:rPr>
              <w:t>employment and social security laws</w:t>
            </w:r>
            <w:r w:rsidRPr="00833AD4">
              <w:rPr>
                <w:rFonts w:cs="Arial"/>
                <w:sz w:val="16"/>
                <w:szCs w:val="16"/>
              </w:rPr>
              <w:t>.</w:t>
            </w:r>
          </w:p>
        </w:tc>
      </w:tr>
      <w:tr w:rsidR="000A35B3" w:rsidRPr="00833AD4" w14:paraId="74ABE82B" w14:textId="77777777" w:rsidTr="008B6FC0">
        <w:trPr>
          <w:trHeight w:val="724"/>
        </w:trPr>
        <w:tc>
          <w:tcPr>
            <w:tcW w:w="3692" w:type="dxa"/>
            <w:shd w:val="clear" w:color="auto" w:fill="FFFFFF" w:themeFill="background1"/>
            <w:tcMar>
              <w:top w:w="150" w:type="dxa"/>
              <w:left w:w="150" w:type="dxa"/>
              <w:bottom w:w="150" w:type="dxa"/>
              <w:right w:w="150" w:type="dxa"/>
            </w:tcMar>
          </w:tcPr>
          <w:p w14:paraId="298E0F50" w14:textId="77777777" w:rsidR="000A35B3" w:rsidRPr="00833AD4" w:rsidRDefault="000A35B3" w:rsidP="00D56BA5">
            <w:pPr>
              <w:spacing w:after="0" w:line="240" w:lineRule="auto"/>
              <w:rPr>
                <w:rFonts w:cs="Arial"/>
              </w:rPr>
            </w:pPr>
            <w:r w:rsidRPr="00833AD4">
              <w:rPr>
                <w:rFonts w:cs="Arial"/>
              </w:rPr>
              <w:t xml:space="preserve">To </w:t>
            </w:r>
            <w:r w:rsidRPr="00833AD4">
              <w:rPr>
                <w:rFonts w:cs="Arial"/>
                <w:b/>
                <w:bCs/>
              </w:rPr>
              <w:t>understand our audiences</w:t>
            </w:r>
            <w:r w:rsidRPr="00833AD4">
              <w:rPr>
                <w:rFonts w:cs="Arial"/>
              </w:rPr>
              <w:t xml:space="preserve">, </w:t>
            </w:r>
            <w:r w:rsidRPr="00833AD4">
              <w:rPr>
                <w:rFonts w:cs="Arial"/>
                <w:b/>
                <w:bCs/>
              </w:rPr>
              <w:t>client profiles</w:t>
            </w:r>
            <w:r w:rsidRPr="00833AD4">
              <w:rPr>
                <w:rFonts w:cs="Arial"/>
              </w:rPr>
              <w:t xml:space="preserve"> and </w:t>
            </w:r>
            <w:r w:rsidRPr="00833AD4">
              <w:rPr>
                <w:rFonts w:cs="Arial"/>
                <w:b/>
                <w:bCs/>
              </w:rPr>
              <w:t>service provider</w:t>
            </w:r>
            <w:r w:rsidRPr="00833AD4">
              <w:rPr>
                <w:rFonts w:cs="Arial"/>
              </w:rPr>
              <w:t xml:space="preserve"> </w:t>
            </w:r>
            <w:r w:rsidRPr="00833AD4">
              <w:rPr>
                <w:rFonts w:cs="Arial"/>
                <w:b/>
                <w:bCs/>
              </w:rPr>
              <w:t>profiles</w:t>
            </w:r>
            <w:r w:rsidRPr="00833AD4">
              <w:rPr>
                <w:rFonts w:cs="Arial"/>
              </w:rPr>
              <w:t xml:space="preserve"> to inform practice area strategy and content creation, for service development, research, marketing, and business administration. </w:t>
            </w:r>
          </w:p>
          <w:p w14:paraId="49EE41CF" w14:textId="77777777" w:rsidR="000A35B3" w:rsidRPr="00833AD4" w:rsidRDefault="000A35B3" w:rsidP="00D56BA5">
            <w:pPr>
              <w:spacing w:after="0" w:line="240" w:lineRule="auto"/>
              <w:rPr>
                <w:rFonts w:cs="Arial"/>
              </w:rPr>
            </w:pPr>
          </w:p>
          <w:p w14:paraId="545F828E" w14:textId="77777777" w:rsidR="000A35B3" w:rsidRPr="00833AD4" w:rsidRDefault="000A35B3" w:rsidP="00D56BA5">
            <w:pPr>
              <w:spacing w:after="0" w:line="240" w:lineRule="auto"/>
              <w:rPr>
                <w:rFonts w:cs="Arial"/>
              </w:rPr>
            </w:pPr>
            <w:r w:rsidRPr="00833AD4">
              <w:rPr>
                <w:rFonts w:cs="Arial"/>
              </w:rPr>
              <w:t xml:space="preserve">For example, we will use online analytics tools to understand our client demographics on an anonymous basis. We will collect information about your engagement with our marketing communications to gauge your interests. We will combine information from different sources to understand your profile. </w:t>
            </w:r>
          </w:p>
        </w:tc>
        <w:tc>
          <w:tcPr>
            <w:tcW w:w="1800" w:type="dxa"/>
            <w:shd w:val="clear" w:color="auto" w:fill="FFFFFF" w:themeFill="background1"/>
            <w:tcMar>
              <w:top w:w="150" w:type="dxa"/>
              <w:left w:w="150" w:type="dxa"/>
              <w:bottom w:w="150" w:type="dxa"/>
              <w:right w:w="150" w:type="dxa"/>
            </w:tcMar>
          </w:tcPr>
          <w:p w14:paraId="6F20720D"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 xml:space="preserve">anonymised or pseudonymized information </w:t>
            </w:r>
          </w:p>
          <w:p w14:paraId="4AC44F36"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 xml:space="preserve">general information </w:t>
            </w:r>
          </w:p>
          <w:p w14:paraId="681FB96F"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contact information</w:t>
            </w:r>
          </w:p>
          <w:p w14:paraId="2419C9F7"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 xml:space="preserve">profile information </w:t>
            </w:r>
          </w:p>
          <w:p w14:paraId="0C65DF20"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 xml:space="preserve">public information </w:t>
            </w:r>
          </w:p>
          <w:p w14:paraId="3B2D92A9"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engagement information</w:t>
            </w:r>
          </w:p>
          <w:p w14:paraId="5E603489"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 xml:space="preserve">technical information </w:t>
            </w:r>
          </w:p>
          <w:p w14:paraId="580452EB" w14:textId="5B88456D" w:rsidR="000A35B3" w:rsidRPr="00833AD4" w:rsidRDefault="000A35B3" w:rsidP="00833AD4">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usage information</w:t>
            </w:r>
          </w:p>
        </w:tc>
        <w:tc>
          <w:tcPr>
            <w:tcW w:w="4043" w:type="dxa"/>
            <w:shd w:val="clear" w:color="auto" w:fill="FFFFFF" w:themeFill="background1"/>
            <w:tcMar>
              <w:top w:w="150" w:type="dxa"/>
              <w:left w:w="150" w:type="dxa"/>
              <w:bottom w:w="150" w:type="dxa"/>
              <w:right w:w="150" w:type="dxa"/>
            </w:tcMar>
          </w:tcPr>
          <w:p w14:paraId="38EDE879" w14:textId="77777777" w:rsidR="000A35B3" w:rsidRPr="00833AD4" w:rsidRDefault="000A35B3" w:rsidP="00D56BA5">
            <w:pPr>
              <w:spacing w:after="0" w:line="240" w:lineRule="auto"/>
              <w:ind w:hanging="4"/>
              <w:rPr>
                <w:rFonts w:cs="Arial"/>
                <w:sz w:val="16"/>
                <w:szCs w:val="16"/>
              </w:rPr>
            </w:pPr>
            <w:r w:rsidRPr="00833AD4">
              <w:rPr>
                <w:rFonts w:cs="Arial"/>
                <w:sz w:val="16"/>
                <w:szCs w:val="16"/>
              </w:rPr>
              <w:t xml:space="preserve">Necessary for our </w:t>
            </w:r>
            <w:r w:rsidRPr="00833AD4">
              <w:rPr>
                <w:rFonts w:cs="Arial"/>
                <w:b/>
                <w:bCs/>
                <w:sz w:val="16"/>
                <w:szCs w:val="16"/>
              </w:rPr>
              <w:t>legitimate interest</w:t>
            </w:r>
            <w:r w:rsidRPr="00833AD4">
              <w:rPr>
                <w:rFonts w:cs="Arial"/>
                <w:sz w:val="16"/>
                <w:szCs w:val="16"/>
              </w:rPr>
              <w:t xml:space="preserve"> in understanding our typical client profiles and demographics for business development, service development, research, marketing and administration.</w:t>
            </w:r>
          </w:p>
          <w:p w14:paraId="19FC4167" w14:textId="77777777" w:rsidR="000A35B3" w:rsidRPr="00833AD4" w:rsidRDefault="000A35B3" w:rsidP="00D56BA5">
            <w:pPr>
              <w:spacing w:after="0" w:line="240" w:lineRule="auto"/>
              <w:ind w:hanging="4"/>
              <w:rPr>
                <w:rFonts w:cs="Arial"/>
                <w:sz w:val="16"/>
                <w:szCs w:val="16"/>
              </w:rPr>
            </w:pPr>
          </w:p>
          <w:p w14:paraId="7D65BEEB" w14:textId="77777777" w:rsidR="000A35B3" w:rsidRPr="00833AD4" w:rsidRDefault="000A35B3" w:rsidP="00D56BA5">
            <w:pPr>
              <w:spacing w:after="0" w:line="240" w:lineRule="auto"/>
              <w:ind w:hanging="4"/>
              <w:rPr>
                <w:rFonts w:cs="Arial"/>
                <w:sz w:val="16"/>
                <w:szCs w:val="16"/>
              </w:rPr>
            </w:pPr>
            <w:r w:rsidRPr="00833AD4">
              <w:rPr>
                <w:rFonts w:cs="Arial"/>
                <w:sz w:val="16"/>
                <w:szCs w:val="16"/>
              </w:rPr>
              <w:t xml:space="preserve">Where required by law, we rely on your </w:t>
            </w:r>
            <w:r w:rsidRPr="00833AD4">
              <w:rPr>
                <w:rFonts w:cs="Arial"/>
                <w:b/>
                <w:bCs/>
                <w:sz w:val="16"/>
                <w:szCs w:val="16"/>
              </w:rPr>
              <w:t>consent</w:t>
            </w:r>
            <w:r w:rsidRPr="00833AD4">
              <w:rPr>
                <w:rFonts w:cs="Arial"/>
                <w:sz w:val="16"/>
                <w:szCs w:val="16"/>
              </w:rPr>
              <w:t xml:space="preserve"> to deploy cookies or similar technologies on your device or to read information on your device except where necessary for essential services (please see the cookie section below).</w:t>
            </w:r>
          </w:p>
          <w:p w14:paraId="435A278B" w14:textId="77777777" w:rsidR="000A35B3" w:rsidRPr="00833AD4" w:rsidRDefault="000A35B3" w:rsidP="00D56BA5">
            <w:pPr>
              <w:spacing w:after="0" w:line="240" w:lineRule="auto"/>
              <w:ind w:hanging="4"/>
              <w:rPr>
                <w:rFonts w:cs="Arial"/>
                <w:sz w:val="16"/>
                <w:szCs w:val="16"/>
              </w:rPr>
            </w:pPr>
          </w:p>
        </w:tc>
      </w:tr>
      <w:tr w:rsidR="000A35B3" w:rsidRPr="00833AD4" w14:paraId="01A3268E" w14:textId="77777777" w:rsidTr="008B6FC0">
        <w:trPr>
          <w:trHeight w:val="724"/>
        </w:trPr>
        <w:tc>
          <w:tcPr>
            <w:tcW w:w="3692" w:type="dxa"/>
            <w:shd w:val="clear" w:color="auto" w:fill="FFFFFF" w:themeFill="background1"/>
            <w:tcMar>
              <w:top w:w="150" w:type="dxa"/>
              <w:left w:w="150" w:type="dxa"/>
              <w:bottom w:w="150" w:type="dxa"/>
              <w:right w:w="150" w:type="dxa"/>
            </w:tcMar>
          </w:tcPr>
          <w:p w14:paraId="01F6B050" w14:textId="77777777" w:rsidR="000A35B3" w:rsidRPr="00833AD4" w:rsidRDefault="000A35B3" w:rsidP="00D56BA5">
            <w:pPr>
              <w:spacing w:after="0" w:line="240" w:lineRule="auto"/>
              <w:rPr>
                <w:rFonts w:cs="Arial"/>
              </w:rPr>
            </w:pPr>
            <w:r w:rsidRPr="00833AD4">
              <w:rPr>
                <w:rFonts w:cs="Arial"/>
              </w:rPr>
              <w:t xml:space="preserve">To </w:t>
            </w:r>
            <w:r w:rsidRPr="00833AD4">
              <w:rPr>
                <w:rFonts w:cs="Arial"/>
                <w:b/>
                <w:bCs/>
              </w:rPr>
              <w:t>introduce you to third parties</w:t>
            </w:r>
            <w:r w:rsidRPr="00833AD4">
              <w:rPr>
                <w:rFonts w:cs="Arial"/>
              </w:rPr>
              <w:t xml:space="preserve"> who may provide additional services or information if you requested such referral. </w:t>
            </w:r>
          </w:p>
        </w:tc>
        <w:tc>
          <w:tcPr>
            <w:tcW w:w="1800" w:type="dxa"/>
            <w:shd w:val="clear" w:color="auto" w:fill="FFFFFF" w:themeFill="background1"/>
            <w:tcMar>
              <w:top w:w="150" w:type="dxa"/>
              <w:left w:w="150" w:type="dxa"/>
              <w:bottom w:w="150" w:type="dxa"/>
              <w:right w:w="150" w:type="dxa"/>
            </w:tcMar>
          </w:tcPr>
          <w:p w14:paraId="6FD695BF" w14:textId="77777777" w:rsidR="000A35B3" w:rsidRPr="00833AD4" w:rsidRDefault="000A35B3" w:rsidP="00D56BA5">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 xml:space="preserve">general information </w:t>
            </w:r>
          </w:p>
          <w:p w14:paraId="0B39020D" w14:textId="15DC49F5" w:rsidR="000A35B3" w:rsidRPr="00833AD4" w:rsidRDefault="000A35B3" w:rsidP="00833AD4">
            <w:pPr>
              <w:pBdr>
                <w:top w:val="nil"/>
                <w:left w:val="nil"/>
                <w:bottom w:val="nil"/>
                <w:right w:val="nil"/>
                <w:between w:val="nil"/>
              </w:pBdr>
              <w:spacing w:after="0" w:line="240" w:lineRule="auto"/>
              <w:rPr>
                <w:rFonts w:cs="Arial"/>
                <w:color w:val="000000"/>
                <w:sz w:val="16"/>
                <w:szCs w:val="16"/>
              </w:rPr>
            </w:pPr>
            <w:r w:rsidRPr="00833AD4">
              <w:rPr>
                <w:rFonts w:cs="Arial"/>
                <w:color w:val="000000"/>
                <w:sz w:val="16"/>
                <w:szCs w:val="16"/>
              </w:rPr>
              <w:t>contact information</w:t>
            </w:r>
          </w:p>
        </w:tc>
        <w:tc>
          <w:tcPr>
            <w:tcW w:w="4043" w:type="dxa"/>
            <w:shd w:val="clear" w:color="auto" w:fill="FFFFFF" w:themeFill="background1"/>
            <w:tcMar>
              <w:top w:w="150" w:type="dxa"/>
              <w:left w:w="150" w:type="dxa"/>
              <w:bottom w:w="150" w:type="dxa"/>
              <w:right w:w="150" w:type="dxa"/>
            </w:tcMar>
          </w:tcPr>
          <w:p w14:paraId="25106944" w14:textId="77777777" w:rsidR="000A35B3" w:rsidRPr="00833AD4" w:rsidRDefault="000A35B3" w:rsidP="00D56BA5">
            <w:pPr>
              <w:spacing w:after="0" w:line="240" w:lineRule="auto"/>
              <w:ind w:hanging="4"/>
              <w:rPr>
                <w:rFonts w:cs="Arial"/>
                <w:color w:val="FFFFFF"/>
                <w:sz w:val="16"/>
                <w:szCs w:val="16"/>
              </w:rPr>
            </w:pPr>
            <w:r w:rsidRPr="00833AD4">
              <w:rPr>
                <w:rFonts w:cs="Arial"/>
                <w:sz w:val="16"/>
                <w:szCs w:val="16"/>
              </w:rPr>
              <w:t xml:space="preserve">Necessary for our legitimate </w:t>
            </w:r>
            <w:r w:rsidRPr="00833AD4">
              <w:rPr>
                <w:rFonts w:cs="Arial"/>
                <w:b/>
                <w:bCs/>
                <w:sz w:val="16"/>
                <w:szCs w:val="16"/>
              </w:rPr>
              <w:t>interest</w:t>
            </w:r>
            <w:r w:rsidRPr="00833AD4">
              <w:rPr>
                <w:rFonts w:cs="Arial"/>
                <w:sz w:val="16"/>
                <w:szCs w:val="16"/>
              </w:rPr>
              <w:t xml:space="preserve"> in providing a relevant service and business development.</w:t>
            </w:r>
          </w:p>
        </w:tc>
      </w:tr>
      <w:tr w:rsidR="000A35B3" w:rsidRPr="00833AD4" w14:paraId="0B88FC7A" w14:textId="77777777" w:rsidTr="008B6FC0">
        <w:tc>
          <w:tcPr>
            <w:tcW w:w="3692" w:type="dxa"/>
            <w:shd w:val="clear" w:color="auto" w:fill="FFFFFF" w:themeFill="background1"/>
            <w:tcMar>
              <w:top w:w="150" w:type="dxa"/>
              <w:left w:w="150" w:type="dxa"/>
              <w:bottom w:w="150" w:type="dxa"/>
              <w:right w:w="150" w:type="dxa"/>
            </w:tcMar>
          </w:tcPr>
          <w:p w14:paraId="6B0AC8AF" w14:textId="77777777" w:rsidR="000A35B3" w:rsidRPr="00833AD4" w:rsidRDefault="000A35B3" w:rsidP="00D56BA5">
            <w:pPr>
              <w:spacing w:after="0" w:line="240" w:lineRule="auto"/>
              <w:rPr>
                <w:rFonts w:cs="Arial"/>
              </w:rPr>
            </w:pPr>
            <w:r w:rsidRPr="00833AD4">
              <w:rPr>
                <w:rFonts w:cs="Arial"/>
              </w:rPr>
              <w:t>To ensure the proper</w:t>
            </w:r>
            <w:r w:rsidRPr="00833AD4">
              <w:rPr>
                <w:rFonts w:cs="Arial"/>
                <w:b/>
                <w:bCs/>
              </w:rPr>
              <w:t xml:space="preserve"> administration of our organisation</w:t>
            </w:r>
            <w:r w:rsidRPr="00833AD4">
              <w:rPr>
                <w:rFonts w:cs="Arial"/>
              </w:rPr>
              <w:t xml:space="preserve">, including to: </w:t>
            </w:r>
          </w:p>
          <w:p w14:paraId="17C1DD23" w14:textId="77777777" w:rsidR="000A35B3" w:rsidRPr="00833AD4" w:rsidRDefault="000A35B3" w:rsidP="00D56BA5">
            <w:pPr>
              <w:pStyle w:val="ListParagraph"/>
              <w:numPr>
                <w:ilvl w:val="0"/>
                <w:numId w:val="32"/>
              </w:numPr>
              <w:spacing w:after="0" w:line="240" w:lineRule="auto"/>
              <w:ind w:left="359"/>
              <w:jc w:val="both"/>
              <w:rPr>
                <w:rFonts w:ascii="Arial" w:hAnsi="Arial" w:cs="Arial"/>
                <w:sz w:val="20"/>
                <w:szCs w:val="20"/>
              </w:rPr>
            </w:pPr>
            <w:r w:rsidRPr="00833AD4">
              <w:rPr>
                <w:rFonts w:ascii="Arial" w:hAnsi="Arial" w:cs="Arial"/>
                <w:sz w:val="20"/>
                <w:szCs w:val="20"/>
              </w:rPr>
              <w:t>keep appropriate records;</w:t>
            </w:r>
          </w:p>
          <w:p w14:paraId="034D349A" w14:textId="77777777" w:rsidR="000A35B3" w:rsidRPr="00833AD4" w:rsidRDefault="000A35B3" w:rsidP="00D56BA5">
            <w:pPr>
              <w:pStyle w:val="ListParagraph"/>
              <w:numPr>
                <w:ilvl w:val="0"/>
                <w:numId w:val="32"/>
              </w:numPr>
              <w:spacing w:after="0" w:line="240" w:lineRule="auto"/>
              <w:ind w:left="359"/>
              <w:jc w:val="both"/>
              <w:rPr>
                <w:rFonts w:ascii="Arial" w:hAnsi="Arial" w:cs="Arial"/>
                <w:sz w:val="20"/>
                <w:szCs w:val="20"/>
              </w:rPr>
            </w:pPr>
            <w:r w:rsidRPr="00833AD4">
              <w:rPr>
                <w:rFonts w:ascii="Arial" w:hAnsi="Arial" w:cs="Arial"/>
                <w:sz w:val="20"/>
                <w:szCs w:val="20"/>
              </w:rPr>
              <w:t>resolve complaints;</w:t>
            </w:r>
          </w:p>
          <w:p w14:paraId="43E7A3DA" w14:textId="77777777" w:rsidR="000A35B3" w:rsidRPr="00833AD4" w:rsidRDefault="000A35B3" w:rsidP="00D56BA5">
            <w:pPr>
              <w:pStyle w:val="ListParagraph"/>
              <w:numPr>
                <w:ilvl w:val="0"/>
                <w:numId w:val="32"/>
              </w:numPr>
              <w:spacing w:after="0" w:line="240" w:lineRule="auto"/>
              <w:ind w:left="359"/>
              <w:jc w:val="both"/>
              <w:rPr>
                <w:rFonts w:ascii="Arial" w:hAnsi="Arial" w:cs="Arial"/>
                <w:sz w:val="20"/>
                <w:szCs w:val="20"/>
              </w:rPr>
            </w:pPr>
            <w:r w:rsidRPr="00833AD4">
              <w:rPr>
                <w:rFonts w:ascii="Arial" w:hAnsi="Arial" w:cs="Arial"/>
                <w:sz w:val="20"/>
                <w:szCs w:val="20"/>
              </w:rPr>
              <w:t>conduct troubleshooting;</w:t>
            </w:r>
          </w:p>
          <w:p w14:paraId="2885CCF9" w14:textId="77777777" w:rsidR="000A35B3" w:rsidRPr="00833AD4" w:rsidRDefault="000A35B3" w:rsidP="00D56BA5">
            <w:pPr>
              <w:pStyle w:val="ListParagraph"/>
              <w:numPr>
                <w:ilvl w:val="0"/>
                <w:numId w:val="32"/>
              </w:numPr>
              <w:spacing w:after="0" w:line="240" w:lineRule="auto"/>
              <w:ind w:left="359"/>
              <w:jc w:val="both"/>
              <w:rPr>
                <w:rFonts w:ascii="Arial" w:hAnsi="Arial" w:cs="Arial"/>
                <w:sz w:val="20"/>
                <w:szCs w:val="20"/>
              </w:rPr>
            </w:pPr>
            <w:r w:rsidRPr="00833AD4">
              <w:rPr>
                <w:rFonts w:ascii="Arial" w:hAnsi="Arial" w:cs="Arial"/>
                <w:sz w:val="20"/>
                <w:szCs w:val="20"/>
              </w:rPr>
              <w:t xml:space="preserve">enforce our terms; </w:t>
            </w:r>
          </w:p>
          <w:p w14:paraId="301530B8" w14:textId="77777777" w:rsidR="000A35B3" w:rsidRPr="00833AD4" w:rsidRDefault="000A35B3" w:rsidP="00D56BA5">
            <w:pPr>
              <w:pStyle w:val="ListParagraph"/>
              <w:numPr>
                <w:ilvl w:val="0"/>
                <w:numId w:val="32"/>
              </w:numPr>
              <w:spacing w:after="0" w:line="240" w:lineRule="auto"/>
              <w:ind w:left="359"/>
              <w:jc w:val="both"/>
              <w:rPr>
                <w:rFonts w:ascii="Arial" w:hAnsi="Arial" w:cs="Arial"/>
                <w:sz w:val="20"/>
                <w:szCs w:val="20"/>
              </w:rPr>
            </w:pPr>
            <w:r w:rsidRPr="00833AD4">
              <w:rPr>
                <w:rFonts w:ascii="Arial" w:hAnsi="Arial" w:cs="Arial"/>
                <w:sz w:val="20"/>
                <w:szCs w:val="20"/>
              </w:rPr>
              <w:t>debt collection; and</w:t>
            </w:r>
          </w:p>
          <w:p w14:paraId="37FAC887" w14:textId="77777777" w:rsidR="000A35B3" w:rsidRPr="00833AD4" w:rsidRDefault="000A35B3" w:rsidP="00D56BA5">
            <w:pPr>
              <w:pStyle w:val="ListParagraph"/>
              <w:numPr>
                <w:ilvl w:val="0"/>
                <w:numId w:val="32"/>
              </w:numPr>
              <w:spacing w:after="0" w:line="240" w:lineRule="auto"/>
              <w:ind w:left="359"/>
              <w:jc w:val="both"/>
              <w:rPr>
                <w:rFonts w:ascii="Arial" w:hAnsi="Arial" w:cs="Arial"/>
                <w:sz w:val="20"/>
                <w:szCs w:val="20"/>
              </w:rPr>
            </w:pPr>
            <w:r w:rsidRPr="00833AD4">
              <w:rPr>
                <w:rFonts w:ascii="Arial" w:hAnsi="Arial" w:cs="Arial"/>
                <w:sz w:val="20"/>
                <w:szCs w:val="20"/>
              </w:rPr>
              <w:t>similar purposes.</w:t>
            </w:r>
          </w:p>
        </w:tc>
        <w:tc>
          <w:tcPr>
            <w:tcW w:w="1800" w:type="dxa"/>
            <w:shd w:val="clear" w:color="auto" w:fill="FFFFFF" w:themeFill="background1"/>
            <w:tcMar>
              <w:top w:w="150" w:type="dxa"/>
              <w:left w:w="150" w:type="dxa"/>
              <w:bottom w:w="150" w:type="dxa"/>
              <w:right w:w="150" w:type="dxa"/>
            </w:tcMar>
          </w:tcPr>
          <w:p w14:paraId="2AEBBA09" w14:textId="77777777" w:rsidR="000A35B3" w:rsidRPr="00833AD4" w:rsidRDefault="000A35B3" w:rsidP="00D56BA5">
            <w:pPr>
              <w:pBdr>
                <w:top w:val="nil"/>
                <w:left w:val="nil"/>
                <w:bottom w:val="nil"/>
                <w:right w:val="nil"/>
                <w:between w:val="nil"/>
              </w:pBdr>
              <w:spacing w:after="0" w:line="240" w:lineRule="auto"/>
              <w:rPr>
                <w:rFonts w:cs="Arial"/>
                <w:sz w:val="16"/>
                <w:szCs w:val="16"/>
              </w:rPr>
            </w:pPr>
            <w:r w:rsidRPr="00833AD4">
              <w:rPr>
                <w:rFonts w:cs="Arial"/>
                <w:color w:val="000000"/>
                <w:sz w:val="16"/>
                <w:szCs w:val="16"/>
              </w:rPr>
              <w:t>all personal data as is necessary and proportionate</w:t>
            </w:r>
          </w:p>
        </w:tc>
        <w:tc>
          <w:tcPr>
            <w:tcW w:w="4043" w:type="dxa"/>
            <w:shd w:val="clear" w:color="auto" w:fill="FFFFFF" w:themeFill="background1"/>
            <w:tcMar>
              <w:top w:w="150" w:type="dxa"/>
              <w:left w:w="150" w:type="dxa"/>
              <w:bottom w:w="150" w:type="dxa"/>
              <w:right w:w="150" w:type="dxa"/>
            </w:tcMar>
          </w:tcPr>
          <w:p w14:paraId="304CC0B0" w14:textId="77777777" w:rsidR="000A35B3" w:rsidRPr="00833AD4" w:rsidRDefault="000A35B3" w:rsidP="00D56BA5">
            <w:pPr>
              <w:spacing w:line="240" w:lineRule="auto"/>
              <w:rPr>
                <w:rFonts w:cs="Arial"/>
                <w:sz w:val="16"/>
                <w:szCs w:val="16"/>
              </w:rPr>
            </w:pPr>
            <w:r w:rsidRPr="00833AD4">
              <w:rPr>
                <w:rFonts w:cs="Arial"/>
                <w:sz w:val="16"/>
                <w:szCs w:val="16"/>
              </w:rPr>
              <w:t xml:space="preserve">Necessary for compliance with our </w:t>
            </w:r>
            <w:r w:rsidRPr="00833AD4">
              <w:rPr>
                <w:rFonts w:cs="Arial"/>
                <w:b/>
                <w:bCs/>
                <w:sz w:val="16"/>
                <w:szCs w:val="16"/>
              </w:rPr>
              <w:t>legal obligations</w:t>
            </w:r>
            <w:r w:rsidRPr="00833AD4">
              <w:rPr>
                <w:rFonts w:cs="Arial"/>
                <w:sz w:val="16"/>
                <w:szCs w:val="16"/>
              </w:rPr>
              <w:t>,</w:t>
            </w:r>
            <w:r w:rsidRPr="00833AD4">
              <w:rPr>
                <w:rFonts w:cs="Arial"/>
                <w:b/>
                <w:bCs/>
                <w:sz w:val="16"/>
                <w:szCs w:val="16"/>
              </w:rPr>
              <w:t xml:space="preserve"> </w:t>
            </w:r>
            <w:r w:rsidRPr="00833AD4">
              <w:rPr>
                <w:rFonts w:cs="Arial"/>
                <w:sz w:val="16"/>
                <w:szCs w:val="16"/>
              </w:rPr>
              <w:t xml:space="preserve">to </w:t>
            </w:r>
            <w:r w:rsidRPr="00833AD4">
              <w:rPr>
                <w:rFonts w:cs="Arial"/>
                <w:b/>
                <w:bCs/>
                <w:sz w:val="16"/>
                <w:szCs w:val="16"/>
              </w:rPr>
              <w:t xml:space="preserve">establish, exercise or defend legal claims </w:t>
            </w:r>
            <w:r w:rsidRPr="00833AD4">
              <w:rPr>
                <w:rFonts w:cs="Arial"/>
                <w:sz w:val="16"/>
                <w:szCs w:val="16"/>
              </w:rPr>
              <w:t>and necessary for our</w:t>
            </w:r>
            <w:r w:rsidRPr="00833AD4">
              <w:rPr>
                <w:rFonts w:cs="Arial"/>
                <w:b/>
                <w:bCs/>
                <w:sz w:val="16"/>
                <w:szCs w:val="16"/>
              </w:rPr>
              <w:t xml:space="preserve"> legitimate interest</w:t>
            </w:r>
            <w:r w:rsidRPr="00833AD4">
              <w:rPr>
                <w:rFonts w:cs="Arial"/>
                <w:sz w:val="16"/>
                <w:szCs w:val="16"/>
              </w:rPr>
              <w:t xml:space="preserve"> in the proper administration of our organisation and services and protecting our reputation.</w:t>
            </w:r>
          </w:p>
        </w:tc>
      </w:tr>
      <w:tr w:rsidR="000A35B3" w:rsidRPr="00833AD4" w14:paraId="0F0433F6" w14:textId="77777777" w:rsidTr="008B6FC0">
        <w:trPr>
          <w:trHeight w:val="724"/>
        </w:trPr>
        <w:tc>
          <w:tcPr>
            <w:tcW w:w="3692" w:type="dxa"/>
            <w:shd w:val="clear" w:color="auto" w:fill="FFFFFF" w:themeFill="background1"/>
            <w:tcMar>
              <w:top w:w="150" w:type="dxa"/>
              <w:left w:w="150" w:type="dxa"/>
              <w:bottom w:w="150" w:type="dxa"/>
              <w:right w:w="150" w:type="dxa"/>
            </w:tcMar>
          </w:tcPr>
          <w:p w14:paraId="214A9450" w14:textId="77777777" w:rsidR="000A35B3" w:rsidRPr="00833AD4" w:rsidRDefault="000A35B3" w:rsidP="00D56BA5">
            <w:pPr>
              <w:keepLines/>
              <w:pBdr>
                <w:top w:val="nil"/>
                <w:left w:val="nil"/>
                <w:bottom w:val="nil"/>
                <w:right w:val="nil"/>
                <w:between w:val="nil"/>
              </w:pBdr>
              <w:tabs>
                <w:tab w:val="left" w:pos="709"/>
              </w:tabs>
              <w:spacing w:after="0" w:line="240" w:lineRule="auto"/>
              <w:ind w:right="-46"/>
              <w:rPr>
                <w:rFonts w:cs="Arial"/>
              </w:rPr>
            </w:pPr>
            <w:r w:rsidRPr="00833AD4">
              <w:rPr>
                <w:rFonts w:cs="Arial"/>
              </w:rPr>
              <w:t xml:space="preserve">To ensure the </w:t>
            </w:r>
            <w:r w:rsidRPr="00833AD4">
              <w:rPr>
                <w:rFonts w:cs="Arial"/>
                <w:b/>
                <w:bCs/>
              </w:rPr>
              <w:t>physical security</w:t>
            </w:r>
            <w:r w:rsidRPr="00833AD4">
              <w:rPr>
                <w:rFonts w:cs="Arial"/>
              </w:rPr>
              <w:t xml:space="preserve"> of our premises. </w:t>
            </w:r>
          </w:p>
          <w:p w14:paraId="4528792F" w14:textId="77777777" w:rsidR="000A35B3" w:rsidRPr="00833AD4" w:rsidRDefault="000A35B3" w:rsidP="00D56BA5">
            <w:pPr>
              <w:keepLines/>
              <w:pBdr>
                <w:top w:val="nil"/>
                <w:left w:val="nil"/>
                <w:bottom w:val="nil"/>
                <w:right w:val="nil"/>
                <w:between w:val="nil"/>
              </w:pBdr>
              <w:tabs>
                <w:tab w:val="left" w:pos="709"/>
              </w:tabs>
              <w:spacing w:after="0" w:line="240" w:lineRule="auto"/>
              <w:ind w:right="-46"/>
              <w:rPr>
                <w:rFonts w:cs="Arial"/>
              </w:rPr>
            </w:pPr>
          </w:p>
          <w:p w14:paraId="3CBDDBC9" w14:textId="77777777" w:rsidR="000A35B3" w:rsidRPr="00833AD4" w:rsidRDefault="000A35B3" w:rsidP="00D56BA5">
            <w:pPr>
              <w:keepLines/>
              <w:pBdr>
                <w:top w:val="nil"/>
                <w:left w:val="nil"/>
                <w:bottom w:val="nil"/>
                <w:right w:val="nil"/>
                <w:between w:val="nil"/>
              </w:pBdr>
              <w:tabs>
                <w:tab w:val="left" w:pos="709"/>
              </w:tabs>
              <w:spacing w:after="0" w:line="240" w:lineRule="auto"/>
              <w:ind w:right="-46"/>
              <w:rPr>
                <w:rFonts w:cs="Arial"/>
              </w:rPr>
            </w:pPr>
            <w:r w:rsidRPr="00833AD4">
              <w:rPr>
                <w:rFonts w:cs="Arial"/>
              </w:rPr>
              <w:t xml:space="preserve">To ensure </w:t>
            </w:r>
            <w:r w:rsidRPr="00833AD4">
              <w:rPr>
                <w:rFonts w:cs="Arial"/>
                <w:b/>
                <w:bCs/>
              </w:rPr>
              <w:t xml:space="preserve">information security </w:t>
            </w:r>
            <w:r w:rsidRPr="00833AD4">
              <w:rPr>
                <w:rFonts w:cs="Arial"/>
              </w:rPr>
              <w:t>of</w:t>
            </w:r>
            <w:r w:rsidRPr="00833AD4">
              <w:rPr>
                <w:rFonts w:cs="Arial"/>
                <w:b/>
                <w:bCs/>
              </w:rPr>
              <w:t xml:space="preserve"> </w:t>
            </w:r>
            <w:r w:rsidRPr="00833AD4">
              <w:rPr>
                <w:rFonts w:cs="Arial"/>
              </w:rPr>
              <w:t>our website, content, features and communication channels.</w:t>
            </w:r>
          </w:p>
        </w:tc>
        <w:tc>
          <w:tcPr>
            <w:tcW w:w="1800" w:type="dxa"/>
            <w:shd w:val="clear" w:color="auto" w:fill="FFFFFF" w:themeFill="background1"/>
            <w:tcMar>
              <w:top w:w="150" w:type="dxa"/>
              <w:left w:w="150" w:type="dxa"/>
              <w:bottom w:w="150" w:type="dxa"/>
              <w:right w:w="150" w:type="dxa"/>
            </w:tcMar>
          </w:tcPr>
          <w:p w14:paraId="5AA59472" w14:textId="77777777" w:rsidR="000A35B3" w:rsidRPr="00833AD4" w:rsidRDefault="000A35B3" w:rsidP="00D56BA5">
            <w:pPr>
              <w:pBdr>
                <w:top w:val="nil"/>
                <w:left w:val="nil"/>
                <w:bottom w:val="nil"/>
                <w:right w:val="nil"/>
                <w:between w:val="nil"/>
              </w:pBdr>
              <w:spacing w:after="0" w:line="240" w:lineRule="auto"/>
              <w:rPr>
                <w:rFonts w:cs="Arial"/>
                <w:sz w:val="16"/>
                <w:szCs w:val="16"/>
              </w:rPr>
            </w:pPr>
            <w:r w:rsidRPr="00833AD4">
              <w:rPr>
                <w:rFonts w:cs="Arial"/>
                <w:sz w:val="16"/>
                <w:szCs w:val="16"/>
              </w:rPr>
              <w:t xml:space="preserve">general information </w:t>
            </w:r>
          </w:p>
          <w:p w14:paraId="61F564F6" w14:textId="54FDC78A" w:rsidR="000A35B3" w:rsidRPr="00833AD4" w:rsidRDefault="000A35B3" w:rsidP="00833AD4">
            <w:pPr>
              <w:pBdr>
                <w:top w:val="nil"/>
                <w:left w:val="nil"/>
                <w:bottom w:val="nil"/>
                <w:right w:val="nil"/>
                <w:between w:val="nil"/>
              </w:pBdr>
              <w:spacing w:after="0" w:line="240" w:lineRule="auto"/>
              <w:rPr>
                <w:rFonts w:cs="Arial"/>
                <w:sz w:val="16"/>
                <w:szCs w:val="16"/>
              </w:rPr>
            </w:pPr>
            <w:r w:rsidRPr="00833AD4">
              <w:rPr>
                <w:rFonts w:cs="Arial"/>
                <w:sz w:val="16"/>
                <w:szCs w:val="16"/>
              </w:rPr>
              <w:t>security information</w:t>
            </w:r>
          </w:p>
        </w:tc>
        <w:tc>
          <w:tcPr>
            <w:tcW w:w="4043" w:type="dxa"/>
            <w:shd w:val="clear" w:color="auto" w:fill="FFFFFF" w:themeFill="background1"/>
            <w:tcMar>
              <w:top w:w="150" w:type="dxa"/>
              <w:left w:w="150" w:type="dxa"/>
              <w:bottom w:w="150" w:type="dxa"/>
              <w:right w:w="150" w:type="dxa"/>
            </w:tcMar>
          </w:tcPr>
          <w:p w14:paraId="1E2F134D" w14:textId="77777777" w:rsidR="000A35B3" w:rsidRPr="00833AD4" w:rsidRDefault="000A35B3" w:rsidP="00D56BA5">
            <w:pPr>
              <w:spacing w:after="0" w:line="240" w:lineRule="auto"/>
              <w:ind w:hanging="4"/>
              <w:rPr>
                <w:rFonts w:cs="Arial"/>
                <w:sz w:val="16"/>
                <w:szCs w:val="16"/>
              </w:rPr>
            </w:pPr>
            <w:r w:rsidRPr="00833AD4">
              <w:rPr>
                <w:rFonts w:cs="Arial"/>
                <w:sz w:val="16"/>
                <w:szCs w:val="16"/>
              </w:rPr>
              <w:t xml:space="preserve">Necessary for our </w:t>
            </w:r>
            <w:r w:rsidRPr="00833AD4">
              <w:rPr>
                <w:rFonts w:cs="Arial"/>
                <w:b/>
                <w:sz w:val="16"/>
                <w:szCs w:val="16"/>
              </w:rPr>
              <w:t>legitimate interest</w:t>
            </w:r>
            <w:r w:rsidRPr="00833AD4">
              <w:rPr>
                <w:rFonts w:cs="Arial"/>
                <w:sz w:val="16"/>
                <w:szCs w:val="16"/>
              </w:rPr>
              <w:t xml:space="preserve"> in ensuring the security of people, our business and corporate assets, compliance with our contractual obligations, and as necessary for compliance with our </w:t>
            </w:r>
            <w:r w:rsidRPr="00833AD4">
              <w:rPr>
                <w:rFonts w:cs="Arial"/>
                <w:b/>
                <w:sz w:val="16"/>
                <w:szCs w:val="16"/>
              </w:rPr>
              <w:t>legal obligations</w:t>
            </w:r>
            <w:r w:rsidRPr="00833AD4">
              <w:rPr>
                <w:rFonts w:cs="Arial"/>
                <w:sz w:val="16"/>
                <w:szCs w:val="16"/>
              </w:rPr>
              <w:t>.</w:t>
            </w:r>
          </w:p>
        </w:tc>
      </w:tr>
      <w:tr w:rsidR="000A35B3" w:rsidRPr="00833AD4" w14:paraId="1A642744" w14:textId="77777777" w:rsidTr="008B6FC0">
        <w:trPr>
          <w:trHeight w:val="724"/>
        </w:trPr>
        <w:tc>
          <w:tcPr>
            <w:tcW w:w="3692" w:type="dxa"/>
            <w:shd w:val="clear" w:color="auto" w:fill="FFFFFF" w:themeFill="background1"/>
            <w:tcMar>
              <w:top w:w="150" w:type="dxa"/>
              <w:left w:w="150" w:type="dxa"/>
              <w:bottom w:w="150" w:type="dxa"/>
              <w:right w:w="150" w:type="dxa"/>
            </w:tcMar>
          </w:tcPr>
          <w:p w14:paraId="2F4A26AE" w14:textId="77777777" w:rsidR="000A35B3" w:rsidRPr="00833AD4" w:rsidRDefault="000A35B3" w:rsidP="00D56BA5">
            <w:pPr>
              <w:keepLines/>
              <w:pBdr>
                <w:top w:val="nil"/>
                <w:left w:val="nil"/>
                <w:bottom w:val="nil"/>
                <w:right w:val="nil"/>
                <w:between w:val="nil"/>
              </w:pBdr>
              <w:tabs>
                <w:tab w:val="left" w:pos="709"/>
              </w:tabs>
              <w:spacing w:after="0" w:line="240" w:lineRule="auto"/>
              <w:ind w:right="-46"/>
              <w:rPr>
                <w:rFonts w:cs="Arial"/>
              </w:rPr>
            </w:pPr>
            <w:r w:rsidRPr="00833AD4">
              <w:rPr>
                <w:rFonts w:cs="Arial"/>
              </w:rPr>
              <w:t xml:space="preserve">To ensure your </w:t>
            </w:r>
            <w:r w:rsidRPr="00833AD4">
              <w:rPr>
                <w:rFonts w:cs="Arial"/>
                <w:b/>
                <w:bCs/>
              </w:rPr>
              <w:t>health and safety</w:t>
            </w:r>
            <w:r w:rsidRPr="00833AD4">
              <w:rPr>
                <w:rFonts w:cs="Arial"/>
              </w:rPr>
              <w:t xml:space="preserve"> at our premises or to make </w:t>
            </w:r>
            <w:r w:rsidRPr="00833AD4">
              <w:rPr>
                <w:rFonts w:cs="Arial"/>
                <w:b/>
                <w:bCs/>
              </w:rPr>
              <w:t xml:space="preserve">reasonable adjustments </w:t>
            </w:r>
            <w:r w:rsidRPr="00833AD4">
              <w:rPr>
                <w:rFonts w:cs="Arial"/>
              </w:rPr>
              <w:t>on account of your disability.</w:t>
            </w:r>
          </w:p>
        </w:tc>
        <w:tc>
          <w:tcPr>
            <w:tcW w:w="1800" w:type="dxa"/>
            <w:shd w:val="clear" w:color="auto" w:fill="FFFFFF" w:themeFill="background1"/>
            <w:tcMar>
              <w:top w:w="150" w:type="dxa"/>
              <w:left w:w="150" w:type="dxa"/>
              <w:bottom w:w="150" w:type="dxa"/>
              <w:right w:w="150" w:type="dxa"/>
            </w:tcMar>
          </w:tcPr>
          <w:p w14:paraId="4ABAB189" w14:textId="77777777" w:rsidR="000A35B3" w:rsidRPr="00833AD4" w:rsidRDefault="000A35B3" w:rsidP="00D56BA5">
            <w:pPr>
              <w:pBdr>
                <w:top w:val="nil"/>
                <w:left w:val="nil"/>
                <w:bottom w:val="nil"/>
                <w:right w:val="nil"/>
                <w:between w:val="nil"/>
              </w:pBdr>
              <w:spacing w:after="0" w:line="240" w:lineRule="auto"/>
              <w:rPr>
                <w:rFonts w:cs="Arial"/>
                <w:sz w:val="16"/>
                <w:szCs w:val="16"/>
              </w:rPr>
            </w:pPr>
            <w:r w:rsidRPr="00833AD4">
              <w:rPr>
                <w:rFonts w:cs="Arial"/>
                <w:sz w:val="16"/>
                <w:szCs w:val="16"/>
              </w:rPr>
              <w:t>general information</w:t>
            </w:r>
          </w:p>
          <w:p w14:paraId="794E7AF7" w14:textId="26DCD200" w:rsidR="000A35B3" w:rsidRPr="00833AD4" w:rsidRDefault="000A35B3" w:rsidP="00833AD4">
            <w:pPr>
              <w:pBdr>
                <w:top w:val="nil"/>
                <w:left w:val="nil"/>
                <w:bottom w:val="nil"/>
                <w:right w:val="nil"/>
                <w:between w:val="nil"/>
              </w:pBdr>
              <w:spacing w:after="0" w:line="240" w:lineRule="auto"/>
              <w:rPr>
                <w:rFonts w:cs="Arial"/>
                <w:sz w:val="16"/>
                <w:szCs w:val="16"/>
              </w:rPr>
            </w:pPr>
            <w:r w:rsidRPr="00833AD4">
              <w:rPr>
                <w:rFonts w:cs="Arial"/>
                <w:sz w:val="16"/>
                <w:szCs w:val="16"/>
              </w:rPr>
              <w:t>special categories</w:t>
            </w:r>
          </w:p>
        </w:tc>
        <w:tc>
          <w:tcPr>
            <w:tcW w:w="4043" w:type="dxa"/>
            <w:shd w:val="clear" w:color="auto" w:fill="FFFFFF" w:themeFill="background1"/>
            <w:tcMar>
              <w:top w:w="150" w:type="dxa"/>
              <w:left w:w="150" w:type="dxa"/>
              <w:bottom w:w="150" w:type="dxa"/>
              <w:right w:w="150" w:type="dxa"/>
            </w:tcMar>
          </w:tcPr>
          <w:p w14:paraId="52D04140" w14:textId="77777777" w:rsidR="000A35B3" w:rsidRPr="00833AD4" w:rsidRDefault="000A35B3" w:rsidP="00D56BA5">
            <w:pPr>
              <w:spacing w:after="0" w:line="240" w:lineRule="auto"/>
              <w:ind w:hanging="4"/>
              <w:rPr>
                <w:rFonts w:cs="Arial"/>
                <w:sz w:val="16"/>
                <w:szCs w:val="16"/>
              </w:rPr>
            </w:pPr>
            <w:r w:rsidRPr="00833AD4">
              <w:rPr>
                <w:rFonts w:cs="Arial"/>
                <w:sz w:val="16"/>
                <w:szCs w:val="16"/>
              </w:rPr>
              <w:t xml:space="preserve">Necessary for our </w:t>
            </w:r>
            <w:r w:rsidRPr="00833AD4">
              <w:rPr>
                <w:rFonts w:cs="Arial"/>
                <w:b/>
                <w:sz w:val="16"/>
                <w:szCs w:val="16"/>
              </w:rPr>
              <w:t>legitimate interest</w:t>
            </w:r>
            <w:r w:rsidRPr="00833AD4">
              <w:rPr>
                <w:rFonts w:cs="Arial"/>
                <w:sz w:val="16"/>
                <w:szCs w:val="16"/>
              </w:rPr>
              <w:t xml:space="preserve"> in ensuring good accessibility at our premises and complying with best practice, compliance with our </w:t>
            </w:r>
            <w:r w:rsidRPr="00833AD4">
              <w:rPr>
                <w:rFonts w:cs="Arial"/>
                <w:b/>
                <w:sz w:val="16"/>
                <w:szCs w:val="16"/>
              </w:rPr>
              <w:t xml:space="preserve">legal obligations </w:t>
            </w:r>
            <w:r w:rsidRPr="00833AD4">
              <w:rPr>
                <w:rFonts w:cs="Arial"/>
                <w:sz w:val="16"/>
                <w:szCs w:val="16"/>
              </w:rPr>
              <w:t xml:space="preserve">and in the </w:t>
            </w:r>
            <w:r w:rsidRPr="00833AD4">
              <w:rPr>
                <w:rFonts w:cs="Arial"/>
                <w:b/>
                <w:bCs/>
                <w:sz w:val="16"/>
                <w:szCs w:val="16"/>
              </w:rPr>
              <w:t>substantial public interest</w:t>
            </w:r>
            <w:r w:rsidRPr="00833AD4">
              <w:rPr>
                <w:rFonts w:cs="Arial"/>
                <w:sz w:val="16"/>
                <w:szCs w:val="16"/>
              </w:rPr>
              <w:t>.</w:t>
            </w:r>
          </w:p>
        </w:tc>
      </w:tr>
      <w:tr w:rsidR="000A35B3" w:rsidRPr="00833AD4" w14:paraId="372FB4DD" w14:textId="77777777" w:rsidTr="008B6FC0">
        <w:trPr>
          <w:trHeight w:val="380"/>
        </w:trPr>
        <w:tc>
          <w:tcPr>
            <w:tcW w:w="3692" w:type="dxa"/>
            <w:shd w:val="clear" w:color="auto" w:fill="FFFFFF" w:themeFill="background1"/>
            <w:tcMar>
              <w:top w:w="150" w:type="dxa"/>
              <w:left w:w="150" w:type="dxa"/>
              <w:bottom w:w="150" w:type="dxa"/>
              <w:right w:w="150" w:type="dxa"/>
            </w:tcMar>
          </w:tcPr>
          <w:p w14:paraId="0F432E94" w14:textId="77777777" w:rsidR="000A35B3" w:rsidRPr="00833AD4" w:rsidRDefault="000A35B3" w:rsidP="00D56BA5">
            <w:pPr>
              <w:spacing w:after="0" w:line="240" w:lineRule="auto"/>
              <w:rPr>
                <w:rFonts w:cs="Arial"/>
              </w:rPr>
            </w:pPr>
            <w:r w:rsidRPr="00833AD4">
              <w:rPr>
                <w:rFonts w:cs="Arial"/>
              </w:rPr>
              <w:t xml:space="preserve">To engage our </w:t>
            </w:r>
            <w:r w:rsidRPr="00833AD4">
              <w:rPr>
                <w:rFonts w:cs="Arial"/>
                <w:b/>
                <w:bCs/>
              </w:rPr>
              <w:t>third party service providers</w:t>
            </w:r>
            <w:r w:rsidRPr="00833AD4">
              <w:rPr>
                <w:rFonts w:cs="Arial"/>
              </w:rPr>
              <w:t xml:space="preserve"> who may process your personal data </w:t>
            </w:r>
            <w:r w:rsidRPr="00833AD4">
              <w:rPr>
                <w:rFonts w:cs="Arial"/>
                <w:b/>
                <w:bCs/>
              </w:rPr>
              <w:t>on our behalf</w:t>
            </w:r>
            <w:r w:rsidRPr="00833AD4">
              <w:rPr>
                <w:rFonts w:cs="Arial"/>
              </w:rPr>
              <w:t xml:space="preserve"> to facilitate the provision of our services and the fulfilment of essential service functions which we cannot fulfil ourselves, such as hosting, cloud </w:t>
            </w:r>
            <w:r w:rsidRPr="00833AD4">
              <w:rPr>
                <w:rFonts w:cs="Arial"/>
              </w:rPr>
              <w:lastRenderedPageBreak/>
              <w:t xml:space="preserve">storage, but also </w:t>
            </w:r>
            <w:r w:rsidRPr="00833AD4">
              <w:rPr>
                <w:rFonts w:cs="Arial"/>
                <w:b/>
                <w:bCs/>
              </w:rPr>
              <w:t>partners</w:t>
            </w:r>
            <w:r w:rsidRPr="00833AD4">
              <w:rPr>
                <w:rFonts w:cs="Arial"/>
              </w:rPr>
              <w:t xml:space="preserve"> who process data </w:t>
            </w:r>
            <w:r w:rsidRPr="00833AD4">
              <w:rPr>
                <w:rFonts w:cs="Arial"/>
                <w:b/>
                <w:bCs/>
              </w:rPr>
              <w:t>for their own purposes</w:t>
            </w:r>
            <w:r w:rsidRPr="00833AD4">
              <w:rPr>
                <w:rFonts w:cs="Arial"/>
              </w:rPr>
              <w:t xml:space="preserve"> and provide linked services such as communications, recruitment platforms and others.</w:t>
            </w:r>
          </w:p>
        </w:tc>
        <w:tc>
          <w:tcPr>
            <w:tcW w:w="1800" w:type="dxa"/>
            <w:shd w:val="clear" w:color="auto" w:fill="FFFFFF" w:themeFill="background1"/>
            <w:tcMar>
              <w:top w:w="150" w:type="dxa"/>
              <w:left w:w="150" w:type="dxa"/>
              <w:bottom w:w="150" w:type="dxa"/>
              <w:right w:w="150" w:type="dxa"/>
            </w:tcMar>
          </w:tcPr>
          <w:p w14:paraId="0A41BE2F" w14:textId="00710DD0" w:rsidR="000A35B3" w:rsidRPr="00833AD4" w:rsidRDefault="000A35B3" w:rsidP="00833AD4">
            <w:pPr>
              <w:pBdr>
                <w:top w:val="nil"/>
                <w:left w:val="nil"/>
                <w:bottom w:val="nil"/>
                <w:right w:val="nil"/>
                <w:between w:val="nil"/>
              </w:pBdr>
              <w:spacing w:after="0" w:line="240" w:lineRule="auto"/>
              <w:rPr>
                <w:rFonts w:cs="Arial"/>
                <w:sz w:val="16"/>
                <w:szCs w:val="16"/>
              </w:rPr>
            </w:pPr>
            <w:r w:rsidRPr="00833AD4">
              <w:rPr>
                <w:rFonts w:cs="Arial"/>
                <w:sz w:val="16"/>
                <w:szCs w:val="16"/>
              </w:rPr>
              <w:lastRenderedPageBreak/>
              <w:t>all personal data as is necessary and proportionate</w:t>
            </w:r>
          </w:p>
        </w:tc>
        <w:tc>
          <w:tcPr>
            <w:tcW w:w="4043" w:type="dxa"/>
            <w:shd w:val="clear" w:color="auto" w:fill="FFFFFF" w:themeFill="background1"/>
            <w:tcMar>
              <w:top w:w="150" w:type="dxa"/>
              <w:left w:w="150" w:type="dxa"/>
              <w:bottom w:w="150" w:type="dxa"/>
              <w:right w:w="150" w:type="dxa"/>
            </w:tcMar>
          </w:tcPr>
          <w:p w14:paraId="1729BC76" w14:textId="77777777" w:rsidR="000A35B3" w:rsidRPr="00833AD4" w:rsidRDefault="000A35B3" w:rsidP="00D56BA5">
            <w:pPr>
              <w:spacing w:after="0" w:line="240" w:lineRule="auto"/>
              <w:ind w:hanging="4"/>
              <w:rPr>
                <w:rFonts w:cs="Arial"/>
                <w:sz w:val="16"/>
                <w:szCs w:val="16"/>
              </w:rPr>
            </w:pPr>
            <w:r w:rsidRPr="00833AD4">
              <w:rPr>
                <w:rFonts w:cs="Arial"/>
                <w:sz w:val="16"/>
                <w:szCs w:val="16"/>
              </w:rPr>
              <w:t xml:space="preserve">Necessary for our </w:t>
            </w:r>
            <w:r w:rsidRPr="00833AD4">
              <w:rPr>
                <w:rFonts w:cs="Arial"/>
                <w:b/>
                <w:sz w:val="16"/>
                <w:szCs w:val="16"/>
              </w:rPr>
              <w:t>legitimate interest</w:t>
            </w:r>
            <w:r w:rsidRPr="00833AD4">
              <w:rPr>
                <w:rFonts w:cs="Arial"/>
                <w:sz w:val="16"/>
                <w:szCs w:val="16"/>
              </w:rPr>
              <w:t xml:space="preserve"> in providing meaningful and helpful features and services. </w:t>
            </w:r>
          </w:p>
        </w:tc>
      </w:tr>
      <w:tr w:rsidR="000A35B3" w:rsidRPr="00833AD4" w14:paraId="6B19B955" w14:textId="77777777" w:rsidTr="008B6FC0">
        <w:trPr>
          <w:trHeight w:val="724"/>
        </w:trPr>
        <w:tc>
          <w:tcPr>
            <w:tcW w:w="3692" w:type="dxa"/>
            <w:shd w:val="clear" w:color="auto" w:fill="FFFFFF" w:themeFill="background1"/>
            <w:tcMar>
              <w:top w:w="150" w:type="dxa"/>
              <w:left w:w="150" w:type="dxa"/>
              <w:bottom w:w="150" w:type="dxa"/>
              <w:right w:w="150" w:type="dxa"/>
            </w:tcMar>
          </w:tcPr>
          <w:p w14:paraId="3C3A4C64" w14:textId="77777777" w:rsidR="000A35B3" w:rsidRPr="00833AD4" w:rsidRDefault="000A35B3" w:rsidP="00D56BA5">
            <w:pPr>
              <w:keepLines/>
              <w:pBdr>
                <w:top w:val="nil"/>
                <w:left w:val="nil"/>
                <w:bottom w:val="nil"/>
                <w:right w:val="nil"/>
                <w:between w:val="nil"/>
              </w:pBdr>
              <w:tabs>
                <w:tab w:val="left" w:pos="709"/>
              </w:tabs>
              <w:spacing w:after="0" w:line="240" w:lineRule="auto"/>
              <w:ind w:right="-46"/>
              <w:rPr>
                <w:rFonts w:cs="Arial"/>
                <w:bCs/>
              </w:rPr>
            </w:pPr>
            <w:r w:rsidRPr="00833AD4">
              <w:rPr>
                <w:rFonts w:cs="Arial"/>
                <w:bCs/>
              </w:rPr>
              <w:t xml:space="preserve">To </w:t>
            </w:r>
            <w:r w:rsidRPr="00833AD4">
              <w:rPr>
                <w:rFonts w:cs="Arial"/>
                <w:b/>
              </w:rPr>
              <w:t>detect or prevent crime</w:t>
            </w:r>
            <w:r w:rsidRPr="00833AD4">
              <w:rPr>
                <w:rFonts w:cs="Arial"/>
                <w:bCs/>
              </w:rPr>
              <w:t xml:space="preserve">, </w:t>
            </w:r>
            <w:r w:rsidRPr="00833AD4">
              <w:rPr>
                <w:rFonts w:cs="Arial"/>
                <w:b/>
              </w:rPr>
              <w:t>breach of contract</w:t>
            </w:r>
            <w:r w:rsidRPr="00833AD4">
              <w:rPr>
                <w:rFonts w:cs="Arial"/>
                <w:bCs/>
              </w:rPr>
              <w:t xml:space="preserve"> or </w:t>
            </w:r>
            <w:r w:rsidRPr="00833AD4">
              <w:rPr>
                <w:rFonts w:cs="Arial"/>
                <w:b/>
              </w:rPr>
              <w:t xml:space="preserve">unethical </w:t>
            </w:r>
            <w:proofErr w:type="spellStart"/>
            <w:r w:rsidRPr="00833AD4">
              <w:rPr>
                <w:rFonts w:cs="Arial"/>
                <w:b/>
              </w:rPr>
              <w:t>behavior</w:t>
            </w:r>
            <w:proofErr w:type="spellEnd"/>
            <w:r w:rsidRPr="00833AD4">
              <w:rPr>
                <w:rFonts w:cs="Arial"/>
                <w:bCs/>
              </w:rPr>
              <w:t xml:space="preserve">. </w:t>
            </w:r>
          </w:p>
        </w:tc>
        <w:tc>
          <w:tcPr>
            <w:tcW w:w="1800" w:type="dxa"/>
            <w:shd w:val="clear" w:color="auto" w:fill="FFFFFF" w:themeFill="background1"/>
            <w:tcMar>
              <w:top w:w="150" w:type="dxa"/>
              <w:left w:w="150" w:type="dxa"/>
              <w:bottom w:w="150" w:type="dxa"/>
              <w:right w:w="150" w:type="dxa"/>
            </w:tcMar>
          </w:tcPr>
          <w:p w14:paraId="1BC7A4F6" w14:textId="44086CC3" w:rsidR="000A35B3" w:rsidRPr="00833AD4" w:rsidRDefault="000A35B3" w:rsidP="00945680">
            <w:pPr>
              <w:pBdr>
                <w:top w:val="nil"/>
                <w:left w:val="nil"/>
                <w:bottom w:val="nil"/>
                <w:right w:val="nil"/>
                <w:between w:val="nil"/>
              </w:pBdr>
              <w:spacing w:after="0" w:line="240" w:lineRule="auto"/>
              <w:rPr>
                <w:rFonts w:cs="Arial"/>
                <w:sz w:val="16"/>
                <w:szCs w:val="16"/>
              </w:rPr>
            </w:pPr>
            <w:r w:rsidRPr="00833AD4">
              <w:rPr>
                <w:rFonts w:cs="Arial"/>
                <w:sz w:val="16"/>
                <w:szCs w:val="16"/>
              </w:rPr>
              <w:t>All personal data as is necessary and proportionate</w:t>
            </w:r>
          </w:p>
        </w:tc>
        <w:tc>
          <w:tcPr>
            <w:tcW w:w="4043" w:type="dxa"/>
            <w:shd w:val="clear" w:color="auto" w:fill="FFFFFF" w:themeFill="background1"/>
            <w:tcMar>
              <w:top w:w="150" w:type="dxa"/>
              <w:left w:w="150" w:type="dxa"/>
              <w:bottom w:w="150" w:type="dxa"/>
              <w:right w:w="150" w:type="dxa"/>
            </w:tcMar>
          </w:tcPr>
          <w:p w14:paraId="55103DA5" w14:textId="77777777" w:rsidR="000A35B3" w:rsidRPr="00833AD4" w:rsidRDefault="000A35B3" w:rsidP="00D56BA5">
            <w:pPr>
              <w:spacing w:after="0" w:line="240" w:lineRule="auto"/>
              <w:ind w:hanging="4"/>
              <w:rPr>
                <w:rFonts w:cs="Arial"/>
                <w:sz w:val="16"/>
                <w:szCs w:val="16"/>
              </w:rPr>
            </w:pPr>
            <w:r w:rsidRPr="00833AD4">
              <w:rPr>
                <w:rFonts w:cs="Arial"/>
                <w:sz w:val="16"/>
                <w:szCs w:val="16"/>
              </w:rPr>
              <w:t xml:space="preserve">Necessary for our </w:t>
            </w:r>
            <w:r w:rsidRPr="00833AD4">
              <w:rPr>
                <w:rFonts w:cs="Arial"/>
                <w:b/>
                <w:sz w:val="16"/>
                <w:szCs w:val="16"/>
              </w:rPr>
              <w:t>legitimate interest</w:t>
            </w:r>
            <w:r w:rsidRPr="00833AD4">
              <w:rPr>
                <w:rFonts w:cs="Arial"/>
                <w:sz w:val="16"/>
                <w:szCs w:val="16"/>
              </w:rPr>
              <w:t xml:space="preserve"> in protecting people, our business and corporate assets and detecting and preventing crime, and compliance with our </w:t>
            </w:r>
            <w:r w:rsidRPr="00833AD4">
              <w:rPr>
                <w:rFonts w:cs="Arial"/>
                <w:b/>
                <w:sz w:val="16"/>
                <w:szCs w:val="16"/>
              </w:rPr>
              <w:t>legal obligations</w:t>
            </w:r>
            <w:r w:rsidRPr="00833AD4">
              <w:rPr>
                <w:rFonts w:cs="Arial"/>
                <w:sz w:val="16"/>
                <w:szCs w:val="16"/>
              </w:rPr>
              <w:t>.</w:t>
            </w:r>
          </w:p>
        </w:tc>
      </w:tr>
      <w:tr w:rsidR="000A35B3" w:rsidRPr="00833AD4" w14:paraId="00629478" w14:textId="77777777" w:rsidTr="008B6FC0">
        <w:trPr>
          <w:trHeight w:val="724"/>
        </w:trPr>
        <w:tc>
          <w:tcPr>
            <w:tcW w:w="3692" w:type="dxa"/>
            <w:shd w:val="clear" w:color="auto" w:fill="FFFFFF" w:themeFill="background1"/>
            <w:tcMar>
              <w:top w:w="150" w:type="dxa"/>
              <w:left w:w="150" w:type="dxa"/>
              <w:bottom w:w="150" w:type="dxa"/>
              <w:right w:w="150" w:type="dxa"/>
            </w:tcMar>
          </w:tcPr>
          <w:p w14:paraId="54E7DC47" w14:textId="77777777" w:rsidR="000A35B3" w:rsidRPr="00833AD4" w:rsidRDefault="000A35B3" w:rsidP="00D56BA5">
            <w:pPr>
              <w:keepLines/>
              <w:pBdr>
                <w:top w:val="nil"/>
                <w:left w:val="nil"/>
                <w:bottom w:val="nil"/>
                <w:right w:val="nil"/>
                <w:between w:val="nil"/>
              </w:pBdr>
              <w:tabs>
                <w:tab w:val="left" w:pos="709"/>
              </w:tabs>
              <w:spacing w:after="0" w:line="240" w:lineRule="auto"/>
              <w:ind w:right="-46"/>
              <w:rPr>
                <w:rFonts w:cs="Arial"/>
              </w:rPr>
            </w:pPr>
            <w:r w:rsidRPr="00833AD4">
              <w:rPr>
                <w:rFonts w:cs="Arial"/>
                <w:b/>
              </w:rPr>
              <w:t>Processing and sharing</w:t>
            </w:r>
            <w:r w:rsidRPr="00833AD4">
              <w:rPr>
                <w:rFonts w:cs="Arial"/>
                <w:bCs/>
              </w:rPr>
              <w:t xml:space="preserve"> your personal data for</w:t>
            </w:r>
            <w:r w:rsidRPr="00833AD4">
              <w:rPr>
                <w:rFonts w:cs="Arial"/>
                <w:b/>
              </w:rPr>
              <w:t xml:space="preserve"> legal and regulatory compliance </w:t>
            </w:r>
            <w:r w:rsidRPr="00833AD4">
              <w:rPr>
                <w:rFonts w:cs="Arial"/>
                <w:bCs/>
              </w:rPr>
              <w:t xml:space="preserve">including </w:t>
            </w:r>
            <w:r w:rsidRPr="00833AD4">
              <w:rPr>
                <w:rFonts w:cs="Arial"/>
              </w:rPr>
              <w:t>health &amp; safety requirements, fiscal and tax obligations, solicitor conduct and similar requirements.</w:t>
            </w:r>
          </w:p>
        </w:tc>
        <w:tc>
          <w:tcPr>
            <w:tcW w:w="1800" w:type="dxa"/>
            <w:shd w:val="clear" w:color="auto" w:fill="FFFFFF" w:themeFill="background1"/>
            <w:tcMar>
              <w:top w:w="150" w:type="dxa"/>
              <w:left w:w="150" w:type="dxa"/>
              <w:bottom w:w="150" w:type="dxa"/>
              <w:right w:w="150" w:type="dxa"/>
            </w:tcMar>
          </w:tcPr>
          <w:p w14:paraId="6A4BC22D" w14:textId="12414B4F" w:rsidR="000A35B3" w:rsidRPr="00833AD4" w:rsidRDefault="000A35B3" w:rsidP="00945680">
            <w:pPr>
              <w:pBdr>
                <w:top w:val="nil"/>
                <w:left w:val="nil"/>
                <w:bottom w:val="nil"/>
                <w:right w:val="nil"/>
                <w:between w:val="nil"/>
              </w:pBdr>
              <w:spacing w:after="0" w:line="240" w:lineRule="auto"/>
              <w:rPr>
                <w:rFonts w:cs="Arial"/>
                <w:sz w:val="16"/>
                <w:szCs w:val="16"/>
              </w:rPr>
            </w:pPr>
            <w:r w:rsidRPr="00833AD4">
              <w:rPr>
                <w:rFonts w:cs="Arial"/>
                <w:sz w:val="16"/>
                <w:szCs w:val="16"/>
              </w:rPr>
              <w:t>All personal data as is necessary and proportionate</w:t>
            </w:r>
          </w:p>
        </w:tc>
        <w:tc>
          <w:tcPr>
            <w:tcW w:w="4043" w:type="dxa"/>
            <w:shd w:val="clear" w:color="auto" w:fill="FFFFFF" w:themeFill="background1"/>
            <w:tcMar>
              <w:top w:w="150" w:type="dxa"/>
              <w:left w:w="150" w:type="dxa"/>
              <w:bottom w:w="150" w:type="dxa"/>
              <w:right w:w="150" w:type="dxa"/>
            </w:tcMar>
          </w:tcPr>
          <w:p w14:paraId="77653301" w14:textId="77777777" w:rsidR="000A35B3" w:rsidRPr="00833AD4" w:rsidRDefault="000A35B3" w:rsidP="00D56BA5">
            <w:pPr>
              <w:spacing w:after="0" w:line="240" w:lineRule="auto"/>
              <w:ind w:hanging="4"/>
              <w:rPr>
                <w:rFonts w:cs="Arial"/>
                <w:sz w:val="16"/>
                <w:szCs w:val="16"/>
              </w:rPr>
            </w:pPr>
            <w:r w:rsidRPr="00833AD4">
              <w:rPr>
                <w:rFonts w:cs="Arial"/>
                <w:sz w:val="16"/>
                <w:szCs w:val="16"/>
              </w:rPr>
              <w:t xml:space="preserve">Necessary for compliance with our </w:t>
            </w:r>
            <w:r w:rsidRPr="00833AD4">
              <w:rPr>
                <w:rFonts w:cs="Arial"/>
                <w:b/>
                <w:sz w:val="16"/>
                <w:szCs w:val="16"/>
              </w:rPr>
              <w:t>legal obligations</w:t>
            </w:r>
            <w:r w:rsidRPr="00833AD4">
              <w:rPr>
                <w:rFonts w:cs="Arial"/>
                <w:sz w:val="16"/>
                <w:szCs w:val="16"/>
              </w:rPr>
              <w:t xml:space="preserve"> or for our </w:t>
            </w:r>
            <w:r w:rsidRPr="00833AD4">
              <w:rPr>
                <w:rFonts w:cs="Arial"/>
                <w:b/>
                <w:sz w:val="16"/>
                <w:szCs w:val="16"/>
              </w:rPr>
              <w:t>legitimate interest</w:t>
            </w:r>
            <w:r w:rsidRPr="00833AD4">
              <w:rPr>
                <w:rFonts w:cs="Arial"/>
                <w:sz w:val="16"/>
                <w:szCs w:val="16"/>
              </w:rPr>
              <w:t xml:space="preserve"> in complying with best practice.</w:t>
            </w:r>
          </w:p>
        </w:tc>
      </w:tr>
      <w:tr w:rsidR="000A35B3" w:rsidRPr="00833AD4" w14:paraId="70B8FD97" w14:textId="77777777" w:rsidTr="008B6FC0">
        <w:trPr>
          <w:trHeight w:val="17"/>
        </w:trPr>
        <w:tc>
          <w:tcPr>
            <w:tcW w:w="3692" w:type="dxa"/>
            <w:shd w:val="clear" w:color="auto" w:fill="FFFFFF" w:themeFill="background1"/>
            <w:tcMar>
              <w:top w:w="150" w:type="dxa"/>
              <w:left w:w="150" w:type="dxa"/>
              <w:bottom w:w="150" w:type="dxa"/>
              <w:right w:w="150" w:type="dxa"/>
            </w:tcMar>
          </w:tcPr>
          <w:p w14:paraId="60E670AC" w14:textId="77777777" w:rsidR="000A35B3" w:rsidRPr="00833AD4" w:rsidRDefault="000A35B3" w:rsidP="00D56BA5">
            <w:pPr>
              <w:keepLines/>
              <w:pBdr>
                <w:top w:val="nil"/>
                <w:left w:val="nil"/>
                <w:bottom w:val="nil"/>
                <w:right w:val="nil"/>
                <w:between w:val="nil"/>
              </w:pBdr>
              <w:tabs>
                <w:tab w:val="left" w:pos="709"/>
              </w:tabs>
              <w:spacing w:after="0" w:line="240" w:lineRule="auto"/>
              <w:ind w:right="-46"/>
              <w:rPr>
                <w:rFonts w:cs="Arial"/>
              </w:rPr>
            </w:pPr>
            <w:r w:rsidRPr="00833AD4">
              <w:rPr>
                <w:rFonts w:cs="Arial"/>
                <w:b/>
              </w:rPr>
              <w:t>Processing and sharing</w:t>
            </w:r>
            <w:r w:rsidRPr="00833AD4">
              <w:rPr>
                <w:rFonts w:cs="Arial"/>
                <w:bCs/>
              </w:rPr>
              <w:t xml:space="preserve"> your personal data</w:t>
            </w:r>
            <w:r w:rsidRPr="00833AD4">
              <w:rPr>
                <w:rFonts w:cs="Arial"/>
              </w:rPr>
              <w:t xml:space="preserve"> in connection with </w:t>
            </w:r>
            <w:r w:rsidRPr="00833AD4">
              <w:rPr>
                <w:rFonts w:cs="Arial"/>
                <w:b/>
              </w:rPr>
              <w:t xml:space="preserve">legal claims, law enforcement or regulatory requests, </w:t>
            </w:r>
            <w:r w:rsidRPr="00833AD4">
              <w:rPr>
                <w:rFonts w:cs="Arial"/>
              </w:rPr>
              <w:t>or</w:t>
            </w:r>
            <w:r w:rsidRPr="00833AD4">
              <w:rPr>
                <w:rFonts w:cs="Arial"/>
                <w:b/>
              </w:rPr>
              <w:t xml:space="preserve"> </w:t>
            </w:r>
            <w:r w:rsidRPr="00833AD4">
              <w:rPr>
                <w:rFonts w:cs="Arial"/>
              </w:rPr>
              <w:t xml:space="preserve">to demonstrate that we have fulfilled our </w:t>
            </w:r>
            <w:r w:rsidRPr="00833AD4">
              <w:rPr>
                <w:rFonts w:cs="Arial"/>
                <w:b/>
              </w:rPr>
              <w:t>duty of care</w:t>
            </w:r>
            <w:r w:rsidRPr="00833AD4">
              <w:rPr>
                <w:rFonts w:cs="Arial"/>
              </w:rPr>
              <w:t xml:space="preserve"> owed to you.</w:t>
            </w:r>
          </w:p>
        </w:tc>
        <w:tc>
          <w:tcPr>
            <w:tcW w:w="1800" w:type="dxa"/>
            <w:shd w:val="clear" w:color="auto" w:fill="FFFFFF" w:themeFill="background1"/>
            <w:tcMar>
              <w:top w:w="150" w:type="dxa"/>
              <w:left w:w="150" w:type="dxa"/>
              <w:bottom w:w="150" w:type="dxa"/>
              <w:right w:w="150" w:type="dxa"/>
            </w:tcMar>
          </w:tcPr>
          <w:p w14:paraId="795A01E3" w14:textId="2F57A466" w:rsidR="000A35B3" w:rsidRPr="00833AD4" w:rsidRDefault="000A35B3" w:rsidP="00945680">
            <w:pPr>
              <w:pBdr>
                <w:top w:val="nil"/>
                <w:left w:val="nil"/>
                <w:bottom w:val="nil"/>
                <w:right w:val="nil"/>
                <w:between w:val="nil"/>
              </w:pBdr>
              <w:spacing w:after="0" w:line="240" w:lineRule="auto"/>
              <w:rPr>
                <w:rFonts w:cs="Arial"/>
                <w:sz w:val="16"/>
                <w:szCs w:val="16"/>
              </w:rPr>
            </w:pPr>
            <w:r w:rsidRPr="00833AD4">
              <w:rPr>
                <w:rFonts w:cs="Arial"/>
                <w:sz w:val="16"/>
                <w:szCs w:val="16"/>
              </w:rPr>
              <w:t>All personal data as is necessary and proportionate</w:t>
            </w:r>
          </w:p>
        </w:tc>
        <w:tc>
          <w:tcPr>
            <w:tcW w:w="4043" w:type="dxa"/>
            <w:shd w:val="clear" w:color="auto" w:fill="FFFFFF" w:themeFill="background1"/>
            <w:tcMar>
              <w:top w:w="150" w:type="dxa"/>
              <w:left w:w="150" w:type="dxa"/>
              <w:bottom w:w="150" w:type="dxa"/>
              <w:right w:w="150" w:type="dxa"/>
            </w:tcMar>
          </w:tcPr>
          <w:p w14:paraId="0D076BA3" w14:textId="77777777" w:rsidR="000A35B3" w:rsidRPr="00833AD4" w:rsidRDefault="000A35B3" w:rsidP="00D56BA5">
            <w:pPr>
              <w:spacing w:after="0" w:line="240" w:lineRule="auto"/>
              <w:ind w:hanging="4"/>
              <w:rPr>
                <w:rFonts w:cs="Arial"/>
                <w:sz w:val="16"/>
                <w:szCs w:val="16"/>
              </w:rPr>
            </w:pPr>
            <w:r w:rsidRPr="00833AD4">
              <w:rPr>
                <w:rFonts w:cs="Arial"/>
                <w:sz w:val="16"/>
                <w:szCs w:val="16"/>
              </w:rPr>
              <w:t xml:space="preserve">Necessary for compliance with our </w:t>
            </w:r>
            <w:r w:rsidRPr="00833AD4">
              <w:rPr>
                <w:rFonts w:cs="Arial"/>
                <w:b/>
                <w:sz w:val="16"/>
                <w:szCs w:val="16"/>
              </w:rPr>
              <w:t>legal obligation</w:t>
            </w:r>
            <w:r w:rsidRPr="00833AD4">
              <w:rPr>
                <w:rFonts w:cs="Arial"/>
                <w:b/>
                <w:bCs/>
                <w:sz w:val="16"/>
                <w:szCs w:val="16"/>
              </w:rPr>
              <w:t>s</w:t>
            </w:r>
            <w:r w:rsidRPr="00833AD4">
              <w:rPr>
                <w:rFonts w:cs="Arial"/>
                <w:sz w:val="16"/>
                <w:szCs w:val="16"/>
              </w:rPr>
              <w:t xml:space="preserve">, to </w:t>
            </w:r>
            <w:r w:rsidRPr="00833AD4">
              <w:rPr>
                <w:rFonts w:cs="Arial"/>
                <w:b/>
                <w:bCs/>
                <w:sz w:val="16"/>
                <w:szCs w:val="16"/>
              </w:rPr>
              <w:t>establish, exercise or defend legal claims</w:t>
            </w:r>
            <w:r w:rsidRPr="00833AD4">
              <w:rPr>
                <w:rFonts w:cs="Arial"/>
                <w:sz w:val="16"/>
                <w:szCs w:val="16"/>
              </w:rPr>
              <w:t xml:space="preserve"> or for our </w:t>
            </w:r>
            <w:r w:rsidRPr="00833AD4">
              <w:rPr>
                <w:rFonts w:cs="Arial"/>
                <w:b/>
                <w:sz w:val="16"/>
                <w:szCs w:val="16"/>
              </w:rPr>
              <w:t>legitimate interest</w:t>
            </w:r>
            <w:r w:rsidRPr="00833AD4">
              <w:rPr>
                <w:rFonts w:cs="Arial"/>
                <w:sz w:val="16"/>
                <w:szCs w:val="16"/>
              </w:rPr>
              <w:t xml:space="preserve"> in complying with best practice.</w:t>
            </w:r>
          </w:p>
        </w:tc>
      </w:tr>
    </w:tbl>
    <w:p w14:paraId="16366710" w14:textId="77777777" w:rsidR="000A35B3" w:rsidRPr="00F554C4" w:rsidRDefault="000A35B3" w:rsidP="00D56BA5">
      <w:pPr>
        <w:pStyle w:val="BodyTextIndent"/>
        <w:spacing w:before="160" w:line="240" w:lineRule="auto"/>
        <w:ind w:left="864"/>
      </w:pPr>
      <w:r>
        <w:t>W</w:t>
      </w:r>
      <w:r w:rsidRPr="00F554C4">
        <w:t xml:space="preserve">e will update you about any new purposes of processing of your personal </w:t>
      </w:r>
      <w:r>
        <w:t xml:space="preserve">data </w:t>
      </w:r>
      <w:r w:rsidRPr="00F554C4">
        <w:t>from time to time</w:t>
      </w:r>
      <w:r>
        <w:t xml:space="preserve">. We may process your personal data for other purposes which are compatible with the existing ones. However, we </w:t>
      </w:r>
      <w:r w:rsidRPr="00F554C4">
        <w:t xml:space="preserve">will obtain your prior consent for </w:t>
      </w:r>
      <w:r>
        <w:t xml:space="preserve">any </w:t>
      </w:r>
      <w:r w:rsidRPr="00F554C4">
        <w:t xml:space="preserve">new purpose where required </w:t>
      </w:r>
      <w:r>
        <w:t xml:space="preserve">by </w:t>
      </w:r>
      <w:r w:rsidRPr="00F554C4">
        <w:t>law.</w:t>
      </w:r>
    </w:p>
    <w:p w14:paraId="1FD28AA7" w14:textId="77777777" w:rsidR="000A35B3" w:rsidRDefault="000A35B3" w:rsidP="00D56BA5">
      <w:pPr>
        <w:pStyle w:val="A1"/>
        <w:spacing w:line="240" w:lineRule="auto"/>
      </w:pPr>
      <w:r>
        <w:t>WHO IS YOUR PERSONAL DATA DISCLOSED TO?</w:t>
      </w:r>
    </w:p>
    <w:p w14:paraId="77957AF1" w14:textId="77777777" w:rsidR="000A35B3" w:rsidRDefault="000A35B3" w:rsidP="00D56BA5">
      <w:pPr>
        <w:pStyle w:val="BodyTextIndent"/>
        <w:spacing w:line="240" w:lineRule="auto"/>
      </w:pPr>
      <w:r w:rsidRPr="00AB7B58">
        <w:t>We</w:t>
      </w:r>
      <w:r>
        <w:t xml:space="preserve"> may </w:t>
      </w:r>
      <w:r w:rsidRPr="00AB7B58">
        <w:t>share</w:t>
      </w:r>
      <w:r>
        <w:t xml:space="preserve"> your</w:t>
      </w:r>
      <w:r w:rsidRPr="00AB7B58">
        <w:t xml:space="preserve"> personal data with </w:t>
      </w:r>
      <w:r>
        <w:t xml:space="preserve">the following third parties: </w:t>
      </w:r>
    </w:p>
    <w:p w14:paraId="09AD28A9" w14:textId="77777777" w:rsidR="000A35B3" w:rsidRPr="00153288" w:rsidRDefault="000A35B3" w:rsidP="00D56BA5">
      <w:pPr>
        <w:pStyle w:val="BodyTextIndent"/>
        <w:numPr>
          <w:ilvl w:val="0"/>
          <w:numId w:val="36"/>
        </w:numPr>
        <w:spacing w:line="240" w:lineRule="auto"/>
        <w:ind w:left="1224"/>
      </w:pPr>
      <w:r>
        <w:t xml:space="preserve">The </w:t>
      </w:r>
      <w:r w:rsidRPr="00153288">
        <w:t xml:space="preserve">subject </w:t>
      </w:r>
      <w:r>
        <w:t xml:space="preserve">or </w:t>
      </w:r>
      <w:r w:rsidRPr="00153288">
        <w:t xml:space="preserve">object of our legal services, </w:t>
      </w:r>
      <w:r>
        <w:t xml:space="preserve">in accordance with our instructions, </w:t>
      </w:r>
      <w:r w:rsidRPr="00153288">
        <w:t xml:space="preserve">such as our client's family member or </w:t>
      </w:r>
      <w:r>
        <w:t xml:space="preserve">a </w:t>
      </w:r>
      <w:r w:rsidRPr="00153288">
        <w:t>counterpart</w:t>
      </w:r>
      <w:r>
        <w:t>y</w:t>
      </w:r>
      <w:r w:rsidRPr="00153288">
        <w:t xml:space="preserve"> in a transaction or dispute</w:t>
      </w:r>
    </w:p>
    <w:p w14:paraId="52FD8C66" w14:textId="77777777" w:rsidR="000A35B3" w:rsidRPr="00DF0132" w:rsidRDefault="000A35B3" w:rsidP="00D56BA5">
      <w:pPr>
        <w:pStyle w:val="BodyTextIndent"/>
        <w:numPr>
          <w:ilvl w:val="0"/>
          <w:numId w:val="36"/>
        </w:numPr>
        <w:spacing w:line="240" w:lineRule="auto"/>
        <w:ind w:left="1224"/>
      </w:pPr>
      <w:r>
        <w:t xml:space="preserve">Our contact where you have asked for a referral </w:t>
      </w:r>
    </w:p>
    <w:p w14:paraId="63FFF6F3" w14:textId="77777777" w:rsidR="000A35B3" w:rsidRPr="00071CDD" w:rsidRDefault="000A35B3" w:rsidP="00D56BA5">
      <w:pPr>
        <w:pStyle w:val="BodyTextIndent"/>
        <w:numPr>
          <w:ilvl w:val="0"/>
          <w:numId w:val="36"/>
        </w:numPr>
        <w:spacing w:line="240" w:lineRule="auto"/>
        <w:ind w:left="1224"/>
      </w:pPr>
      <w:r w:rsidRPr="00071CDD">
        <w:t>Our associated entities</w:t>
      </w:r>
      <w:r>
        <w:t xml:space="preserve"> </w:t>
      </w:r>
    </w:p>
    <w:p w14:paraId="6DB1B692" w14:textId="77777777" w:rsidR="000A35B3" w:rsidRPr="00DF0132" w:rsidRDefault="000A35B3" w:rsidP="00D56BA5">
      <w:pPr>
        <w:pStyle w:val="BodyTextIndent"/>
        <w:numPr>
          <w:ilvl w:val="0"/>
          <w:numId w:val="36"/>
        </w:numPr>
        <w:spacing w:line="240" w:lineRule="auto"/>
        <w:ind w:left="1224"/>
        <w:rPr>
          <w:b/>
          <w:bCs/>
        </w:rPr>
      </w:pPr>
      <w:r w:rsidRPr="00DF0132">
        <w:t xml:space="preserve">Background checking and credit referencing agencies, </w:t>
      </w:r>
      <w:r>
        <w:t>t</w:t>
      </w:r>
      <w:r w:rsidRPr="00DF0132">
        <w:t>he Disclosure and Barring Service</w:t>
      </w:r>
      <w:r>
        <w:t xml:space="preserve"> and identity check vendors </w:t>
      </w:r>
    </w:p>
    <w:p w14:paraId="55B5E743" w14:textId="77777777" w:rsidR="000A35B3" w:rsidRPr="00C81844" w:rsidRDefault="000A35B3" w:rsidP="00D56BA5">
      <w:pPr>
        <w:pStyle w:val="BodyTextIndent"/>
        <w:numPr>
          <w:ilvl w:val="0"/>
          <w:numId w:val="36"/>
        </w:numPr>
        <w:spacing w:line="240" w:lineRule="auto"/>
        <w:ind w:left="1224"/>
      </w:pPr>
      <w:r w:rsidRPr="00C81844">
        <w:t>Your bank</w:t>
      </w:r>
      <w:r>
        <w:t xml:space="preserve"> if we make a payment to you </w:t>
      </w:r>
    </w:p>
    <w:p w14:paraId="3E75E8A8" w14:textId="77777777" w:rsidR="000A35B3" w:rsidRPr="00DF0132" w:rsidRDefault="000A35B3" w:rsidP="00D56BA5">
      <w:pPr>
        <w:pStyle w:val="BodyTextIndent"/>
        <w:numPr>
          <w:ilvl w:val="0"/>
          <w:numId w:val="36"/>
        </w:numPr>
        <w:spacing w:line="240" w:lineRule="auto"/>
        <w:ind w:left="1224"/>
      </w:pPr>
      <w:r w:rsidRPr="00DF0132">
        <w:t>Our bank</w:t>
      </w:r>
      <w:r>
        <w:t xml:space="preserve"> if we make a payment to you or set up a client account for you</w:t>
      </w:r>
      <w:r w:rsidRPr="00DF0132">
        <w:t xml:space="preserve"> </w:t>
      </w:r>
    </w:p>
    <w:p w14:paraId="4C6B3D69" w14:textId="77777777" w:rsidR="000A35B3" w:rsidRPr="00A276E1" w:rsidRDefault="000A35B3" w:rsidP="00D56BA5">
      <w:pPr>
        <w:pStyle w:val="BodyTextIndent"/>
        <w:numPr>
          <w:ilvl w:val="0"/>
          <w:numId w:val="36"/>
        </w:numPr>
        <w:spacing w:line="240" w:lineRule="auto"/>
        <w:ind w:left="1224"/>
      </w:pPr>
      <w:r w:rsidRPr="00A276E1">
        <w:t>Our service providers and partners</w:t>
      </w:r>
      <w:r>
        <w:t xml:space="preserve"> in the context of the relevant services</w:t>
      </w:r>
    </w:p>
    <w:p w14:paraId="491FD0D1" w14:textId="77777777" w:rsidR="000A35B3" w:rsidRPr="00DF0132" w:rsidRDefault="000A35B3" w:rsidP="00D56BA5">
      <w:pPr>
        <w:pStyle w:val="BodyTextIndent"/>
        <w:numPr>
          <w:ilvl w:val="0"/>
          <w:numId w:val="36"/>
        </w:numPr>
        <w:spacing w:line="240" w:lineRule="auto"/>
        <w:ind w:left="1224"/>
        <w:rPr>
          <w:b/>
          <w:bCs/>
        </w:rPr>
      </w:pPr>
      <w:r w:rsidRPr="00DF0132">
        <w:t>Recruitment agent,</w:t>
      </w:r>
      <w:r>
        <w:t xml:space="preserve"> your former employer, client or other person proving a reference about you</w:t>
      </w:r>
    </w:p>
    <w:p w14:paraId="649ABC70" w14:textId="77777777" w:rsidR="000A35B3" w:rsidRPr="00DF0132" w:rsidRDefault="000A35B3" w:rsidP="00D56BA5">
      <w:pPr>
        <w:pStyle w:val="BodyTextIndent"/>
        <w:numPr>
          <w:ilvl w:val="0"/>
          <w:numId w:val="36"/>
        </w:numPr>
        <w:spacing w:line="240" w:lineRule="auto"/>
        <w:ind w:left="1224"/>
        <w:rPr>
          <w:b/>
          <w:bCs/>
        </w:rPr>
      </w:pPr>
      <w:r w:rsidRPr="00DF0132">
        <w:t>HMRC, Solicitors Regulatory Authority</w:t>
      </w:r>
      <w:r>
        <w:t>, Information Commissioner's Office, the Police and other l</w:t>
      </w:r>
      <w:r w:rsidRPr="00DF0132">
        <w:t>aw enforcement authorities</w:t>
      </w:r>
      <w:r>
        <w:t xml:space="preserve"> and other authorities where required by law or best practice</w:t>
      </w:r>
    </w:p>
    <w:p w14:paraId="1F3BFEB7" w14:textId="77777777" w:rsidR="000A35B3" w:rsidRPr="00C81844" w:rsidRDefault="000A35B3" w:rsidP="00D56BA5">
      <w:pPr>
        <w:pStyle w:val="BodyTextIndent"/>
        <w:numPr>
          <w:ilvl w:val="0"/>
          <w:numId w:val="36"/>
        </w:numPr>
        <w:spacing w:line="240" w:lineRule="auto"/>
        <w:ind w:left="1224"/>
        <w:rPr>
          <w:b/>
          <w:bCs/>
        </w:rPr>
      </w:pPr>
      <w:r>
        <w:t>The public if you interact with us on social media or as required by law, e.g. to publish your details on Companies House or other public register</w:t>
      </w:r>
    </w:p>
    <w:p w14:paraId="5BA766C7" w14:textId="77777777" w:rsidR="000A35B3" w:rsidRPr="00852839" w:rsidRDefault="000A35B3" w:rsidP="00D56BA5">
      <w:pPr>
        <w:pStyle w:val="BodyTextIndent"/>
        <w:numPr>
          <w:ilvl w:val="0"/>
          <w:numId w:val="36"/>
        </w:numPr>
        <w:spacing w:line="240" w:lineRule="auto"/>
        <w:ind w:left="1224"/>
        <w:rPr>
          <w:b/>
          <w:bCs/>
        </w:rPr>
      </w:pPr>
      <w:r>
        <w:t>Third party where ordered by the court or necessary in establishing, exercising or defending legal claims</w:t>
      </w:r>
    </w:p>
    <w:p w14:paraId="401ED841" w14:textId="77777777" w:rsidR="000A35B3" w:rsidRPr="00861219" w:rsidRDefault="000A35B3" w:rsidP="00D56BA5">
      <w:pPr>
        <w:pStyle w:val="BodyTextIndent"/>
        <w:numPr>
          <w:ilvl w:val="0"/>
          <w:numId w:val="36"/>
        </w:numPr>
        <w:spacing w:line="240" w:lineRule="auto"/>
        <w:ind w:left="1224"/>
        <w:rPr>
          <w:b/>
          <w:bCs/>
        </w:rPr>
      </w:pPr>
      <w:r>
        <w:lastRenderedPageBreak/>
        <w:t xml:space="preserve">Another firm or organisation in case of a sale or acquisition of our business or upon partner move from or to another firm </w:t>
      </w:r>
    </w:p>
    <w:p w14:paraId="1150139E" w14:textId="77777777" w:rsidR="000A35B3" w:rsidRPr="00861219" w:rsidRDefault="000A35B3" w:rsidP="00D56BA5">
      <w:pPr>
        <w:pStyle w:val="A1"/>
        <w:spacing w:line="240" w:lineRule="auto"/>
      </w:pPr>
      <w:r w:rsidRPr="00861219">
        <w:t>HOW DO WE SECURE YOUR PERSONAL DATA?</w:t>
      </w:r>
    </w:p>
    <w:p w14:paraId="442304AA" w14:textId="77777777" w:rsidR="000A35B3" w:rsidRDefault="000A35B3" w:rsidP="00D56BA5">
      <w:pPr>
        <w:pStyle w:val="BodyTextIndent"/>
        <w:spacing w:line="240" w:lineRule="auto"/>
      </w:pPr>
      <w:r w:rsidRPr="00A276E1">
        <w:t xml:space="preserve">We have put in place appropriate </w:t>
      </w:r>
      <w:r>
        <w:t xml:space="preserve">organisational </w:t>
      </w:r>
      <w:r w:rsidRPr="00A276E1">
        <w:t xml:space="preserve">and technical measures to safeguard </w:t>
      </w:r>
      <w:r>
        <w:t xml:space="preserve">your </w:t>
      </w:r>
      <w:r w:rsidRPr="00A276E1">
        <w:t>personal data</w:t>
      </w:r>
      <w:r>
        <w:t xml:space="preserve"> </w:t>
      </w:r>
      <w:r w:rsidRPr="00A276E1">
        <w:t>that we</w:t>
      </w:r>
      <w:r>
        <w:t xml:space="preserve"> keep on premise or on our systems</w:t>
      </w:r>
      <w:r w:rsidRPr="00A276E1">
        <w:t xml:space="preserve">. </w:t>
      </w:r>
    </w:p>
    <w:p w14:paraId="7B9AE3DB" w14:textId="77777777" w:rsidR="000A35B3" w:rsidRPr="00E53C89" w:rsidRDefault="000A35B3" w:rsidP="00D56BA5">
      <w:pPr>
        <w:pStyle w:val="BodyTextIndent"/>
        <w:spacing w:line="240" w:lineRule="auto"/>
      </w:pPr>
      <w:r w:rsidRPr="00E53C89">
        <w:t>We seek to ensure our third-party service providers do the same. We only appoint service providers</w:t>
      </w:r>
      <w:r>
        <w:t xml:space="preserve"> </w:t>
      </w:r>
      <w:r w:rsidRPr="00E53C89">
        <w:t xml:space="preserve">under appropriate contract who provide sufficient guarantees about data security in accordance with applicable law.  </w:t>
      </w:r>
    </w:p>
    <w:p w14:paraId="002452A8" w14:textId="77777777" w:rsidR="000A35B3" w:rsidRDefault="000A35B3" w:rsidP="00D56BA5">
      <w:pPr>
        <w:pStyle w:val="BodyTextIndent"/>
        <w:spacing w:line="240" w:lineRule="auto"/>
      </w:pPr>
      <w:r>
        <w:t xml:space="preserve">No system is completely secure </w:t>
      </w:r>
      <w:r w:rsidRPr="00A276E1">
        <w:t xml:space="preserve">and we cannot </w:t>
      </w:r>
      <w:r>
        <w:t xml:space="preserve">fully </w:t>
      </w:r>
      <w:r w:rsidRPr="00A276E1">
        <w:t>guarantee the security of your</w:t>
      </w:r>
      <w:r>
        <w:t xml:space="preserve"> </w:t>
      </w:r>
      <w:r w:rsidRPr="00A276E1">
        <w:t>personal data</w:t>
      </w:r>
      <w:r>
        <w:t xml:space="preserve">. </w:t>
      </w:r>
      <w:r w:rsidRPr="00A276E1">
        <w:t xml:space="preserve">We </w:t>
      </w:r>
      <w:r>
        <w:t xml:space="preserve">will deal with any personal data breach in accordance with our incident response </w:t>
      </w:r>
      <w:r w:rsidRPr="00A276E1">
        <w:t>procedure and will notify you</w:t>
      </w:r>
      <w:r>
        <w:t xml:space="preserve"> </w:t>
      </w:r>
      <w:r w:rsidRPr="00A276E1">
        <w:t xml:space="preserve">and </w:t>
      </w:r>
      <w:r>
        <w:t xml:space="preserve">the </w:t>
      </w:r>
      <w:r w:rsidRPr="00A276E1">
        <w:t xml:space="preserve">regulator </w:t>
      </w:r>
      <w:r>
        <w:t xml:space="preserve">where </w:t>
      </w:r>
      <w:r w:rsidRPr="00A276E1">
        <w:t>we are legally required to do so.</w:t>
      </w:r>
    </w:p>
    <w:p w14:paraId="30D81E6C" w14:textId="77777777" w:rsidR="000A35B3" w:rsidRDefault="000A35B3" w:rsidP="00D56BA5">
      <w:pPr>
        <w:pStyle w:val="BodyTextIndent"/>
        <w:spacing w:line="240" w:lineRule="auto"/>
      </w:pPr>
      <w:r>
        <w:t>Our staff undergo training on confidentiality and access to your personal data is restricted on a "need to know" basis.</w:t>
      </w:r>
    </w:p>
    <w:p w14:paraId="1E4ED66C" w14:textId="77777777" w:rsidR="000A35B3" w:rsidRDefault="000A35B3" w:rsidP="00D56BA5">
      <w:pPr>
        <w:pStyle w:val="A1"/>
        <w:spacing w:line="240" w:lineRule="auto"/>
      </w:pPr>
      <w:r w:rsidRPr="009B3B58">
        <w:t>HOW LONG IS YOUR DATA KEPT?</w:t>
      </w:r>
    </w:p>
    <w:p w14:paraId="68A8D131" w14:textId="77777777" w:rsidR="000A35B3" w:rsidRDefault="000A35B3" w:rsidP="00D56BA5">
      <w:pPr>
        <w:pStyle w:val="BodyTextIndent"/>
        <w:spacing w:line="240" w:lineRule="auto"/>
      </w:pPr>
      <w:r>
        <w:t>We will retain your personal data for as long as it is necessary for the purposes set out above. Generally, the following retention periods will apply. However, the actual data retention period will depend on statutory, legal and practical requirements.</w:t>
      </w:r>
    </w:p>
    <w:p w14:paraId="2F6E3233" w14:textId="77777777" w:rsidR="000A35B3" w:rsidRPr="0056295C" w:rsidRDefault="000A35B3" w:rsidP="00D56BA5">
      <w:pPr>
        <w:spacing w:after="0" w:line="240" w:lineRule="auto"/>
        <w:rPr>
          <w:rFonts w:cs="Arial"/>
        </w:rPr>
      </w:pPr>
    </w:p>
    <w:tbl>
      <w:tblPr>
        <w:tblStyle w:val="TableGrid"/>
        <w:tblW w:w="9360" w:type="dxa"/>
        <w:tblInd w:w="-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80"/>
        <w:gridCol w:w="4680"/>
      </w:tblGrid>
      <w:tr w:rsidR="000A35B3" w:rsidRPr="0056295C" w14:paraId="193DB9BA" w14:textId="77777777" w:rsidTr="00BC2A9F">
        <w:tc>
          <w:tcPr>
            <w:tcW w:w="4680" w:type="dxa"/>
            <w:shd w:val="clear" w:color="auto" w:fill="F2F2F2" w:themeFill="background1" w:themeFillShade="F2"/>
          </w:tcPr>
          <w:p w14:paraId="3188897F" w14:textId="77777777" w:rsidR="000A35B3" w:rsidRPr="0076742E" w:rsidRDefault="000A35B3" w:rsidP="00D56BA5">
            <w:pPr>
              <w:spacing w:after="0" w:line="240" w:lineRule="auto"/>
              <w:rPr>
                <w:rFonts w:cs="Arial"/>
                <w:b/>
                <w:bCs/>
                <w:sz w:val="18"/>
                <w:szCs w:val="18"/>
              </w:rPr>
            </w:pPr>
            <w:r w:rsidRPr="0076742E">
              <w:rPr>
                <w:rFonts w:cs="Arial"/>
                <w:b/>
                <w:bCs/>
                <w:sz w:val="18"/>
                <w:szCs w:val="18"/>
              </w:rPr>
              <w:t>Use</w:t>
            </w:r>
          </w:p>
        </w:tc>
        <w:tc>
          <w:tcPr>
            <w:tcW w:w="4680" w:type="dxa"/>
            <w:shd w:val="clear" w:color="auto" w:fill="F2F2F2" w:themeFill="background1" w:themeFillShade="F2"/>
          </w:tcPr>
          <w:p w14:paraId="5E0FA51A" w14:textId="77777777" w:rsidR="000A35B3" w:rsidRPr="0076742E" w:rsidRDefault="000A35B3" w:rsidP="00D56BA5">
            <w:pPr>
              <w:spacing w:after="0" w:line="240" w:lineRule="auto"/>
              <w:rPr>
                <w:rFonts w:cs="Arial"/>
                <w:b/>
                <w:bCs/>
                <w:sz w:val="18"/>
                <w:szCs w:val="18"/>
              </w:rPr>
            </w:pPr>
            <w:r w:rsidRPr="0076742E">
              <w:rPr>
                <w:rFonts w:cs="Arial"/>
                <w:b/>
                <w:bCs/>
                <w:sz w:val="18"/>
                <w:szCs w:val="18"/>
              </w:rPr>
              <w:t>Retention period</w:t>
            </w:r>
          </w:p>
        </w:tc>
      </w:tr>
      <w:tr w:rsidR="000A35B3" w:rsidRPr="0056295C" w14:paraId="5DD52EA6" w14:textId="77777777" w:rsidTr="00BC2A9F">
        <w:tc>
          <w:tcPr>
            <w:tcW w:w="4680" w:type="dxa"/>
          </w:tcPr>
          <w:p w14:paraId="700AE1E5" w14:textId="77777777" w:rsidR="000A35B3" w:rsidRPr="00445B39" w:rsidRDefault="000A35B3" w:rsidP="00D56BA5">
            <w:pPr>
              <w:spacing w:after="0" w:line="240" w:lineRule="auto"/>
              <w:rPr>
                <w:rFonts w:cs="Arial"/>
                <w:color w:val="000000"/>
                <w:sz w:val="18"/>
                <w:szCs w:val="18"/>
              </w:rPr>
            </w:pPr>
            <w:r w:rsidRPr="00445B39">
              <w:rPr>
                <w:rFonts w:cs="Arial"/>
                <w:b/>
                <w:bCs/>
                <w:color w:val="000000"/>
                <w:sz w:val="18"/>
                <w:szCs w:val="18"/>
              </w:rPr>
              <w:t>KYC and AML</w:t>
            </w:r>
            <w:r w:rsidRPr="00445B39">
              <w:rPr>
                <w:rFonts w:cs="Arial"/>
                <w:color w:val="000000"/>
                <w:sz w:val="18"/>
                <w:szCs w:val="18"/>
              </w:rPr>
              <w:t xml:space="preserve"> compliance  </w:t>
            </w:r>
          </w:p>
        </w:tc>
        <w:tc>
          <w:tcPr>
            <w:tcW w:w="4680" w:type="dxa"/>
          </w:tcPr>
          <w:p w14:paraId="6C88F969" w14:textId="77777777" w:rsidR="000A35B3" w:rsidRDefault="000A35B3" w:rsidP="00D56BA5">
            <w:pPr>
              <w:tabs>
                <w:tab w:val="left" w:pos="1531"/>
              </w:tabs>
              <w:spacing w:after="0" w:line="240" w:lineRule="auto"/>
              <w:rPr>
                <w:rFonts w:cs="Arial"/>
                <w:sz w:val="18"/>
                <w:szCs w:val="18"/>
              </w:rPr>
            </w:pPr>
            <w:r>
              <w:rPr>
                <w:rFonts w:cs="Arial"/>
                <w:sz w:val="18"/>
                <w:szCs w:val="18"/>
              </w:rPr>
              <w:t xml:space="preserve">5 years from end of client relationship </w:t>
            </w:r>
          </w:p>
        </w:tc>
      </w:tr>
      <w:tr w:rsidR="000A35B3" w:rsidRPr="0056295C" w14:paraId="09CADCEF" w14:textId="77777777" w:rsidTr="00BC2A9F">
        <w:tc>
          <w:tcPr>
            <w:tcW w:w="4680" w:type="dxa"/>
          </w:tcPr>
          <w:p w14:paraId="566B79BC" w14:textId="77777777" w:rsidR="000A35B3" w:rsidRPr="00445B39" w:rsidRDefault="000A35B3" w:rsidP="00D56BA5">
            <w:pPr>
              <w:spacing w:after="0" w:line="240" w:lineRule="auto"/>
              <w:rPr>
                <w:rFonts w:cs="Arial"/>
                <w:color w:val="000000"/>
                <w:sz w:val="18"/>
                <w:szCs w:val="18"/>
              </w:rPr>
            </w:pPr>
            <w:r w:rsidRPr="00445B39">
              <w:rPr>
                <w:rFonts w:cs="Arial"/>
                <w:b/>
                <w:bCs/>
                <w:color w:val="000000"/>
                <w:sz w:val="18"/>
                <w:szCs w:val="18"/>
              </w:rPr>
              <w:t>Marketing</w:t>
            </w:r>
            <w:r w:rsidRPr="00445B39">
              <w:rPr>
                <w:rFonts w:cs="Arial"/>
                <w:color w:val="000000"/>
                <w:sz w:val="18"/>
                <w:szCs w:val="18"/>
              </w:rPr>
              <w:t xml:space="preserve"> and </w:t>
            </w:r>
            <w:r w:rsidRPr="00445B39">
              <w:rPr>
                <w:rFonts w:cs="Arial"/>
                <w:b/>
                <w:bCs/>
                <w:color w:val="000000"/>
                <w:sz w:val="18"/>
                <w:szCs w:val="18"/>
              </w:rPr>
              <w:t>Client Relationship</w:t>
            </w:r>
          </w:p>
        </w:tc>
        <w:tc>
          <w:tcPr>
            <w:tcW w:w="4680" w:type="dxa"/>
          </w:tcPr>
          <w:p w14:paraId="7429FC8F" w14:textId="77777777" w:rsidR="000A35B3" w:rsidRDefault="000A35B3" w:rsidP="00D56BA5">
            <w:pPr>
              <w:tabs>
                <w:tab w:val="left" w:pos="1531"/>
              </w:tabs>
              <w:spacing w:after="0" w:line="240" w:lineRule="auto"/>
              <w:rPr>
                <w:rFonts w:cs="Arial"/>
                <w:sz w:val="18"/>
                <w:szCs w:val="18"/>
              </w:rPr>
            </w:pPr>
            <w:r>
              <w:rPr>
                <w:rFonts w:cs="Arial"/>
                <w:sz w:val="18"/>
                <w:szCs w:val="18"/>
              </w:rPr>
              <w:t xml:space="preserve">6 years from last contact </w:t>
            </w:r>
          </w:p>
        </w:tc>
      </w:tr>
      <w:tr w:rsidR="000A35B3" w:rsidRPr="0056295C" w14:paraId="04BBD12D" w14:textId="77777777" w:rsidTr="00BC2A9F">
        <w:tc>
          <w:tcPr>
            <w:tcW w:w="4680" w:type="dxa"/>
          </w:tcPr>
          <w:p w14:paraId="468A6E5A" w14:textId="77777777" w:rsidR="000A35B3" w:rsidRPr="00445B39" w:rsidRDefault="000A35B3" w:rsidP="00D56BA5">
            <w:pPr>
              <w:spacing w:after="0" w:line="240" w:lineRule="auto"/>
              <w:rPr>
                <w:rFonts w:cs="Arial"/>
                <w:b/>
                <w:bCs/>
                <w:color w:val="000000"/>
                <w:sz w:val="18"/>
                <w:szCs w:val="18"/>
              </w:rPr>
            </w:pPr>
            <w:r w:rsidRPr="00445B39">
              <w:rPr>
                <w:rFonts w:cs="Arial"/>
                <w:b/>
                <w:bCs/>
                <w:color w:val="000000"/>
                <w:sz w:val="18"/>
                <w:szCs w:val="18"/>
              </w:rPr>
              <w:t>Client fil</w:t>
            </w:r>
            <w:r>
              <w:rPr>
                <w:rFonts w:cs="Arial"/>
                <w:b/>
                <w:bCs/>
                <w:color w:val="000000"/>
                <w:sz w:val="18"/>
                <w:szCs w:val="18"/>
              </w:rPr>
              <w:t>es</w:t>
            </w:r>
          </w:p>
        </w:tc>
        <w:tc>
          <w:tcPr>
            <w:tcW w:w="4680" w:type="dxa"/>
          </w:tcPr>
          <w:p w14:paraId="47B84F02" w14:textId="77777777" w:rsidR="000A35B3" w:rsidRDefault="000A35B3" w:rsidP="00D56BA5">
            <w:pPr>
              <w:tabs>
                <w:tab w:val="left" w:pos="1531"/>
              </w:tabs>
              <w:spacing w:after="0" w:line="240" w:lineRule="auto"/>
              <w:rPr>
                <w:rFonts w:cs="Arial"/>
                <w:sz w:val="18"/>
                <w:szCs w:val="18"/>
              </w:rPr>
            </w:pPr>
            <w:r>
              <w:rPr>
                <w:rFonts w:cs="Arial"/>
                <w:sz w:val="18"/>
                <w:szCs w:val="18"/>
              </w:rPr>
              <w:t xml:space="preserve">10 years from end of client relationship or longer in respect of certain services </w:t>
            </w:r>
          </w:p>
        </w:tc>
      </w:tr>
      <w:tr w:rsidR="000A35B3" w:rsidRPr="0056295C" w14:paraId="5CF1ACB9" w14:textId="77777777" w:rsidTr="00BC2A9F">
        <w:tc>
          <w:tcPr>
            <w:tcW w:w="4680" w:type="dxa"/>
          </w:tcPr>
          <w:p w14:paraId="34546FD5" w14:textId="77777777" w:rsidR="000A35B3" w:rsidRPr="00D14455" w:rsidRDefault="000A35B3" w:rsidP="00D56BA5">
            <w:pPr>
              <w:spacing w:after="0" w:line="240" w:lineRule="auto"/>
              <w:rPr>
                <w:rFonts w:cs="Arial"/>
                <w:b/>
                <w:bCs/>
                <w:color w:val="000000"/>
                <w:sz w:val="18"/>
                <w:szCs w:val="18"/>
              </w:rPr>
            </w:pPr>
            <w:r w:rsidRPr="00D14455">
              <w:rPr>
                <w:rFonts w:cs="Arial"/>
                <w:b/>
                <w:bCs/>
                <w:color w:val="000000"/>
                <w:sz w:val="18"/>
                <w:szCs w:val="18"/>
              </w:rPr>
              <w:t>Recruitment</w:t>
            </w:r>
          </w:p>
        </w:tc>
        <w:tc>
          <w:tcPr>
            <w:tcW w:w="4680" w:type="dxa"/>
          </w:tcPr>
          <w:p w14:paraId="265318F8" w14:textId="77777777" w:rsidR="000A35B3" w:rsidRDefault="000A35B3" w:rsidP="00D56BA5">
            <w:pPr>
              <w:spacing w:after="0" w:line="240" w:lineRule="auto"/>
              <w:rPr>
                <w:rFonts w:cs="Arial"/>
                <w:sz w:val="18"/>
                <w:szCs w:val="18"/>
              </w:rPr>
            </w:pPr>
            <w:r>
              <w:rPr>
                <w:rFonts w:cs="Arial"/>
                <w:sz w:val="18"/>
                <w:szCs w:val="18"/>
              </w:rPr>
              <w:t xml:space="preserve">3 years from job application   </w:t>
            </w:r>
          </w:p>
        </w:tc>
      </w:tr>
      <w:tr w:rsidR="000A35B3" w:rsidRPr="0056295C" w14:paraId="7E32061A" w14:textId="77777777" w:rsidTr="00BC2A9F">
        <w:tc>
          <w:tcPr>
            <w:tcW w:w="4680" w:type="dxa"/>
          </w:tcPr>
          <w:p w14:paraId="3E7C0BC0" w14:textId="77777777" w:rsidR="000A35B3" w:rsidRPr="00445B39" w:rsidRDefault="000A35B3" w:rsidP="00D56BA5">
            <w:pPr>
              <w:spacing w:after="0" w:line="240" w:lineRule="auto"/>
              <w:rPr>
                <w:rFonts w:cs="Arial"/>
                <w:b/>
                <w:bCs/>
                <w:color w:val="000000"/>
                <w:sz w:val="18"/>
                <w:szCs w:val="18"/>
              </w:rPr>
            </w:pPr>
            <w:r w:rsidRPr="00445B39">
              <w:rPr>
                <w:rFonts w:cs="Arial"/>
                <w:b/>
                <w:bCs/>
                <w:color w:val="000000"/>
                <w:sz w:val="18"/>
                <w:szCs w:val="18"/>
              </w:rPr>
              <w:t>Financial transaction</w:t>
            </w:r>
          </w:p>
        </w:tc>
        <w:tc>
          <w:tcPr>
            <w:tcW w:w="4680" w:type="dxa"/>
          </w:tcPr>
          <w:p w14:paraId="37DB96B9" w14:textId="77777777" w:rsidR="000A35B3" w:rsidRDefault="000A35B3" w:rsidP="00D56BA5">
            <w:pPr>
              <w:spacing w:after="0" w:line="240" w:lineRule="auto"/>
              <w:rPr>
                <w:rFonts w:cs="Arial"/>
                <w:sz w:val="18"/>
                <w:szCs w:val="18"/>
              </w:rPr>
            </w:pPr>
            <w:r>
              <w:rPr>
                <w:rFonts w:cs="Arial"/>
                <w:sz w:val="18"/>
                <w:szCs w:val="18"/>
              </w:rPr>
              <w:t xml:space="preserve">6 years following transaction </w:t>
            </w:r>
          </w:p>
        </w:tc>
      </w:tr>
      <w:tr w:rsidR="000A35B3" w:rsidRPr="0056295C" w14:paraId="25D7333C" w14:textId="77777777" w:rsidTr="00BC2A9F">
        <w:tc>
          <w:tcPr>
            <w:tcW w:w="4680" w:type="dxa"/>
          </w:tcPr>
          <w:p w14:paraId="60211DE9" w14:textId="77777777" w:rsidR="000A35B3" w:rsidRPr="00445B39" w:rsidRDefault="000A35B3" w:rsidP="00D56BA5">
            <w:pPr>
              <w:spacing w:after="0" w:line="240" w:lineRule="auto"/>
              <w:rPr>
                <w:rFonts w:cs="Arial"/>
                <w:b/>
                <w:bCs/>
                <w:color w:val="000000"/>
                <w:sz w:val="18"/>
                <w:szCs w:val="18"/>
              </w:rPr>
            </w:pPr>
            <w:r>
              <w:rPr>
                <w:rFonts w:cs="Arial"/>
                <w:b/>
                <w:bCs/>
                <w:color w:val="000000"/>
                <w:sz w:val="18"/>
                <w:szCs w:val="18"/>
              </w:rPr>
              <w:t>CCTV</w:t>
            </w:r>
          </w:p>
        </w:tc>
        <w:tc>
          <w:tcPr>
            <w:tcW w:w="4680" w:type="dxa"/>
          </w:tcPr>
          <w:p w14:paraId="71856742" w14:textId="77777777" w:rsidR="000A35B3" w:rsidRDefault="000A35B3" w:rsidP="00D56BA5">
            <w:pPr>
              <w:spacing w:after="0" w:line="240" w:lineRule="auto"/>
              <w:rPr>
                <w:rFonts w:cs="Arial"/>
                <w:sz w:val="18"/>
                <w:szCs w:val="18"/>
              </w:rPr>
            </w:pPr>
            <w:r>
              <w:rPr>
                <w:rFonts w:cs="Arial"/>
                <w:sz w:val="18"/>
                <w:szCs w:val="18"/>
              </w:rPr>
              <w:t xml:space="preserve">28 days from your visit to our premises or as long as necessary for any investigations </w:t>
            </w:r>
          </w:p>
        </w:tc>
      </w:tr>
    </w:tbl>
    <w:p w14:paraId="4E162484" w14:textId="77777777" w:rsidR="000A35B3" w:rsidRDefault="000A35B3" w:rsidP="00D56BA5">
      <w:pPr>
        <w:pStyle w:val="BodyTextIndent"/>
        <w:spacing w:before="160" w:line="240" w:lineRule="auto"/>
        <w:ind w:left="864"/>
      </w:pPr>
      <w:r w:rsidRPr="00FD7957">
        <w:t xml:space="preserve">After the retention period, your personal </w:t>
      </w:r>
      <w:r>
        <w:t xml:space="preserve">data </w:t>
      </w:r>
      <w:r w:rsidRPr="00FD7957">
        <w:t>will either be securely deleted or anonymised, and it may be used for analytical purposes.</w:t>
      </w:r>
    </w:p>
    <w:p w14:paraId="50F64906" w14:textId="77777777" w:rsidR="000A35B3" w:rsidRDefault="000A35B3" w:rsidP="00D56BA5">
      <w:pPr>
        <w:pStyle w:val="A1"/>
        <w:spacing w:line="240" w:lineRule="auto"/>
      </w:pPr>
      <w:r w:rsidRPr="009B3B58">
        <w:t xml:space="preserve">WHERE WE STORE YOUR PERSONAL DATA </w:t>
      </w:r>
    </w:p>
    <w:p w14:paraId="54A5AFF0" w14:textId="77777777" w:rsidR="000A35B3" w:rsidRDefault="000A35B3" w:rsidP="00D56BA5">
      <w:pPr>
        <w:pStyle w:val="BodyTextIndent"/>
        <w:spacing w:line="240" w:lineRule="auto"/>
      </w:pPr>
      <w:r w:rsidRPr="00861219">
        <w:t xml:space="preserve">Generally, your personal data will be held in the UK. </w:t>
      </w:r>
    </w:p>
    <w:p w14:paraId="1504E79D" w14:textId="77777777" w:rsidR="000A35B3" w:rsidRDefault="000A35B3" w:rsidP="00D56BA5">
      <w:pPr>
        <w:pStyle w:val="BodyTextIndent"/>
        <w:spacing w:line="240" w:lineRule="auto"/>
      </w:pPr>
      <w:r>
        <w:t xml:space="preserve">However, we may use or make available tools which require the transfer of </w:t>
      </w:r>
      <w:r w:rsidRPr="00404C2B">
        <w:t>your personal data outside the UK</w:t>
      </w:r>
      <w:r>
        <w:t>. In these cases,</w:t>
      </w:r>
      <w:r w:rsidRPr="00404C2B">
        <w:t xml:space="preserve"> we will satisf</w:t>
      </w:r>
      <w:r>
        <w:t>y ourselves</w:t>
      </w:r>
      <w:r w:rsidRPr="00404C2B">
        <w:t xml:space="preserve"> that your data protection rights are adequately protected by appropriate technical, organisational and contractual safeguards in accordance with data protection laws</w:t>
      </w:r>
      <w:r>
        <w:t xml:space="preserve"> before any such transfer</w:t>
      </w:r>
      <w:r w:rsidRPr="00404C2B">
        <w:t>.</w:t>
      </w:r>
    </w:p>
    <w:p w14:paraId="5152585D" w14:textId="77777777" w:rsidR="000A35B3" w:rsidRPr="006C4A1A" w:rsidRDefault="000A35B3" w:rsidP="00D56BA5">
      <w:pPr>
        <w:pStyle w:val="A1"/>
        <w:spacing w:line="240" w:lineRule="auto"/>
      </w:pPr>
      <w:r w:rsidRPr="006C4A1A">
        <w:t>Opt-out</w:t>
      </w:r>
    </w:p>
    <w:p w14:paraId="3AF5E18E" w14:textId="77777777" w:rsidR="000A35B3" w:rsidRPr="006C4A1A" w:rsidRDefault="000A35B3" w:rsidP="00D56BA5">
      <w:pPr>
        <w:pStyle w:val="BodyTextIndent"/>
        <w:spacing w:line="240" w:lineRule="auto"/>
      </w:pPr>
      <w:r w:rsidRPr="006C4A1A">
        <w:t xml:space="preserve">If you would like us to stop sending you marketing communications and to process your personal information for direct marketing purposes, please contact us. </w:t>
      </w:r>
    </w:p>
    <w:p w14:paraId="386B8F15" w14:textId="77777777" w:rsidR="000A35B3" w:rsidRPr="006C4A1A" w:rsidRDefault="000A35B3" w:rsidP="00D56BA5">
      <w:pPr>
        <w:pStyle w:val="BodyTextIndent"/>
        <w:spacing w:line="240" w:lineRule="auto"/>
      </w:pPr>
      <w:r w:rsidRPr="006C4A1A">
        <w:t>You can request to stop receiving our marketing communications at any time by clicking on the unsubscribe link at the bottom of each marketing message and we will add you to a suppression list or otherwise arrange that you no longer receive marketing communications.</w:t>
      </w:r>
    </w:p>
    <w:p w14:paraId="32E358E4" w14:textId="77777777" w:rsidR="000A35B3" w:rsidRDefault="000A35B3" w:rsidP="00D56BA5">
      <w:pPr>
        <w:pStyle w:val="A1"/>
        <w:spacing w:line="240" w:lineRule="auto"/>
      </w:pPr>
      <w:r w:rsidRPr="009B3B58">
        <w:t>Your rights</w:t>
      </w:r>
    </w:p>
    <w:p w14:paraId="69D24339" w14:textId="77777777" w:rsidR="000A35B3" w:rsidRDefault="000A35B3" w:rsidP="00D56BA5">
      <w:pPr>
        <w:pStyle w:val="BodyTextIndent"/>
        <w:spacing w:line="240" w:lineRule="auto"/>
      </w:pPr>
      <w:r w:rsidRPr="00861219">
        <w:t xml:space="preserve">Subject to certain exemptions, you </w:t>
      </w:r>
      <w:r>
        <w:t xml:space="preserve">have the </w:t>
      </w:r>
      <w:r w:rsidRPr="00861219">
        <w:t xml:space="preserve">following rights in relation to your personal data: </w:t>
      </w:r>
    </w:p>
    <w:p w14:paraId="702C9A6C" w14:textId="77777777" w:rsidR="000A35B3" w:rsidRPr="00861219" w:rsidRDefault="000A35B3" w:rsidP="00945680">
      <w:pPr>
        <w:pStyle w:val="BodyTextIndent"/>
        <w:numPr>
          <w:ilvl w:val="0"/>
          <w:numId w:val="37"/>
        </w:numPr>
        <w:spacing w:after="0" w:line="240" w:lineRule="auto"/>
        <w:ind w:left="1224"/>
      </w:pPr>
      <w:r w:rsidRPr="00861219">
        <w:rPr>
          <w:b/>
          <w:bCs/>
        </w:rPr>
        <w:t>Right to information</w:t>
      </w:r>
      <w:r w:rsidRPr="00861219">
        <w:t xml:space="preserve"> about matters set out in this notice. You may also contact us for further details about our data retention policy, international data transfers and other matters that are unclear. </w:t>
      </w:r>
    </w:p>
    <w:p w14:paraId="7A2D0DCD" w14:textId="77777777" w:rsidR="000A35B3" w:rsidRPr="003676F0" w:rsidRDefault="000A35B3" w:rsidP="00945680">
      <w:pPr>
        <w:pStyle w:val="BodyTextIndent"/>
        <w:numPr>
          <w:ilvl w:val="0"/>
          <w:numId w:val="37"/>
        </w:numPr>
        <w:spacing w:after="0" w:line="240" w:lineRule="auto"/>
        <w:ind w:left="1224"/>
      </w:pPr>
      <w:r w:rsidRPr="003676F0">
        <w:rPr>
          <w:b/>
          <w:bCs/>
        </w:rPr>
        <w:t>Right to make an access request</w:t>
      </w:r>
      <w:r w:rsidRPr="003676F0">
        <w:t xml:space="preserve"> to receive a copy of your personal data held by us.</w:t>
      </w:r>
    </w:p>
    <w:p w14:paraId="2D777952" w14:textId="77777777" w:rsidR="000A35B3" w:rsidRPr="00861219" w:rsidRDefault="000A35B3" w:rsidP="00945680">
      <w:pPr>
        <w:pStyle w:val="BodyTextIndent"/>
        <w:numPr>
          <w:ilvl w:val="0"/>
          <w:numId w:val="37"/>
        </w:numPr>
        <w:spacing w:after="0" w:line="240" w:lineRule="auto"/>
        <w:ind w:left="1224"/>
      </w:pPr>
      <w:r w:rsidRPr="00861219">
        <w:rPr>
          <w:b/>
          <w:bCs/>
        </w:rPr>
        <w:t>Right to rectificatio</w:t>
      </w:r>
      <w:r w:rsidRPr="00861219">
        <w:t xml:space="preserve">n of any inaccurate or incomplete personal data.  </w:t>
      </w:r>
    </w:p>
    <w:p w14:paraId="5B75FE67" w14:textId="77777777" w:rsidR="000A35B3" w:rsidRPr="00861219" w:rsidRDefault="000A35B3" w:rsidP="00945680">
      <w:pPr>
        <w:pStyle w:val="BodyTextIndent"/>
        <w:numPr>
          <w:ilvl w:val="0"/>
          <w:numId w:val="37"/>
        </w:numPr>
        <w:spacing w:after="0" w:line="240" w:lineRule="auto"/>
        <w:ind w:left="1224"/>
      </w:pPr>
      <w:r w:rsidRPr="00861219">
        <w:rPr>
          <w:b/>
          <w:bCs/>
        </w:rPr>
        <w:lastRenderedPageBreak/>
        <w:t>Right to withdraw consent</w:t>
      </w:r>
      <w:r w:rsidRPr="00861219">
        <w:t xml:space="preserve"> previously provided. </w:t>
      </w:r>
    </w:p>
    <w:p w14:paraId="58AD976C" w14:textId="77777777" w:rsidR="000A35B3" w:rsidRPr="00861219" w:rsidRDefault="000A35B3" w:rsidP="00945680">
      <w:pPr>
        <w:pStyle w:val="BodyTextIndent"/>
        <w:numPr>
          <w:ilvl w:val="0"/>
          <w:numId w:val="37"/>
        </w:numPr>
        <w:spacing w:after="0" w:line="240" w:lineRule="auto"/>
        <w:ind w:left="1224"/>
      </w:pPr>
      <w:r w:rsidRPr="00861219">
        <w:rPr>
          <w:b/>
          <w:bCs/>
        </w:rPr>
        <w:t>Right to object to our processing</w:t>
      </w:r>
      <w:r w:rsidRPr="00861219">
        <w:t xml:space="preserve"> of personal data based on our legitimate interests.</w:t>
      </w:r>
    </w:p>
    <w:p w14:paraId="1696FA8E" w14:textId="77777777" w:rsidR="000A35B3" w:rsidRPr="00861219" w:rsidRDefault="000A35B3" w:rsidP="00945680">
      <w:pPr>
        <w:pStyle w:val="BodyTextIndent"/>
        <w:numPr>
          <w:ilvl w:val="0"/>
          <w:numId w:val="37"/>
        </w:numPr>
        <w:spacing w:after="0" w:line="240" w:lineRule="auto"/>
        <w:ind w:left="1224"/>
      </w:pPr>
      <w:r w:rsidRPr="00861219">
        <w:rPr>
          <w:b/>
          <w:bCs/>
        </w:rPr>
        <w:t>Right to erasure</w:t>
      </w:r>
      <w:r w:rsidRPr="00861219">
        <w:t xml:space="preserve"> of personal data that is no longer needed. </w:t>
      </w:r>
    </w:p>
    <w:p w14:paraId="3916D7C7" w14:textId="77777777" w:rsidR="000A35B3" w:rsidRPr="00861219" w:rsidRDefault="000A35B3" w:rsidP="00945680">
      <w:pPr>
        <w:pStyle w:val="BodyTextIndent"/>
        <w:numPr>
          <w:ilvl w:val="0"/>
          <w:numId w:val="37"/>
        </w:numPr>
        <w:spacing w:after="0" w:line="240" w:lineRule="auto"/>
        <w:ind w:left="1224"/>
      </w:pPr>
      <w:r w:rsidRPr="00861219">
        <w:rPr>
          <w:b/>
          <w:bCs/>
        </w:rPr>
        <w:t>Restriction on the processing</w:t>
      </w:r>
      <w:r w:rsidRPr="00861219">
        <w:t xml:space="preserve"> of personal data. </w:t>
      </w:r>
    </w:p>
    <w:p w14:paraId="3C60BDFE" w14:textId="77777777" w:rsidR="000A35B3" w:rsidRPr="00861219" w:rsidRDefault="000A35B3" w:rsidP="00945680">
      <w:pPr>
        <w:pStyle w:val="BodyTextIndent"/>
        <w:numPr>
          <w:ilvl w:val="0"/>
          <w:numId w:val="37"/>
        </w:numPr>
        <w:spacing w:after="0" w:line="240" w:lineRule="auto"/>
        <w:ind w:left="1224"/>
      </w:pPr>
      <w:r w:rsidRPr="00861219">
        <w:rPr>
          <w:b/>
          <w:bCs/>
        </w:rPr>
        <w:t>Right to human intervention</w:t>
      </w:r>
      <w:r w:rsidRPr="00861219">
        <w:t xml:space="preserve"> in respect of any automated decision-making without human involvement that significantly affected you.</w:t>
      </w:r>
    </w:p>
    <w:p w14:paraId="666584CD" w14:textId="77777777" w:rsidR="000A35B3" w:rsidRPr="00861219" w:rsidRDefault="000A35B3" w:rsidP="00945680">
      <w:pPr>
        <w:pStyle w:val="BodyTextIndent"/>
        <w:numPr>
          <w:ilvl w:val="0"/>
          <w:numId w:val="37"/>
        </w:numPr>
        <w:spacing w:after="0" w:line="240" w:lineRule="auto"/>
        <w:ind w:left="1224"/>
      </w:pPr>
      <w:r w:rsidRPr="00861219">
        <w:rPr>
          <w:b/>
          <w:bCs/>
        </w:rPr>
        <w:t>Right to data portability</w:t>
      </w:r>
      <w:r w:rsidRPr="00861219">
        <w:t xml:space="preserve"> from one service provider to another, where applicable. </w:t>
      </w:r>
    </w:p>
    <w:p w14:paraId="5FA489E8" w14:textId="77777777" w:rsidR="000A35B3" w:rsidRDefault="000A35B3" w:rsidP="00D56BA5">
      <w:pPr>
        <w:pStyle w:val="BodyTextIndent"/>
        <w:numPr>
          <w:ilvl w:val="0"/>
          <w:numId w:val="37"/>
        </w:numPr>
        <w:spacing w:line="240" w:lineRule="auto"/>
        <w:ind w:left="1224"/>
      </w:pPr>
      <w:r w:rsidRPr="00861219">
        <w:rPr>
          <w:b/>
          <w:bCs/>
        </w:rPr>
        <w:t>Right to lodge a complaint</w:t>
      </w:r>
      <w:r w:rsidRPr="00861219">
        <w:t xml:space="preserve"> with the Information Commissioner’s Office.  </w:t>
      </w:r>
    </w:p>
    <w:p w14:paraId="580EEC70" w14:textId="77777777" w:rsidR="000A35B3" w:rsidRDefault="000A35B3" w:rsidP="00D56BA5">
      <w:pPr>
        <w:pStyle w:val="BodyTextIndent"/>
        <w:spacing w:line="240" w:lineRule="auto"/>
      </w:pPr>
      <w:r w:rsidRPr="00861219">
        <w:t>All requests will be processed without undue delay and no later than within one month. If we cannot process your request within this period, we shall explain why and process it as soon as possible thereafter.</w:t>
      </w:r>
    </w:p>
    <w:p w14:paraId="17D887BA" w14:textId="77777777" w:rsidR="000A35B3" w:rsidRPr="00C2244A" w:rsidRDefault="000A35B3" w:rsidP="00D56BA5">
      <w:pPr>
        <w:pStyle w:val="A1"/>
        <w:spacing w:line="240" w:lineRule="auto"/>
      </w:pPr>
      <w:r w:rsidRPr="00C2244A">
        <w:t>DATA PROTECTION OFFICER</w:t>
      </w:r>
    </w:p>
    <w:p w14:paraId="4B792D79" w14:textId="77777777" w:rsidR="000A35B3" w:rsidRPr="00C2244A" w:rsidRDefault="000A35B3" w:rsidP="00D56BA5">
      <w:pPr>
        <w:pStyle w:val="BodyTextIndent"/>
        <w:spacing w:line="240" w:lineRule="auto"/>
      </w:pPr>
      <w:r w:rsidRPr="00C2244A">
        <w:t xml:space="preserve">Our Data Protection Officer can be contacted by post to </w:t>
      </w:r>
      <w:r>
        <w:t xml:space="preserve">Wedlake Bell </w:t>
      </w:r>
      <w:r w:rsidRPr="00C2244A">
        <w:t xml:space="preserve">LLP, </w:t>
      </w:r>
      <w:r>
        <w:t xml:space="preserve">Data Protection Officer, </w:t>
      </w:r>
      <w:r w:rsidRPr="00C2244A">
        <w:t xml:space="preserve">71 Queen Victoria Street, London, EC4V 4AY or </w:t>
      </w:r>
      <w:r>
        <w:t xml:space="preserve">by </w:t>
      </w:r>
      <w:r w:rsidRPr="00C2244A">
        <w:t xml:space="preserve">email. </w:t>
      </w:r>
    </w:p>
    <w:p w14:paraId="5911D308" w14:textId="77777777" w:rsidR="000A35B3" w:rsidRPr="00C2244A" w:rsidRDefault="000A35B3" w:rsidP="00D56BA5">
      <w:pPr>
        <w:pStyle w:val="A1"/>
        <w:spacing w:line="240" w:lineRule="auto"/>
      </w:pPr>
      <w:r w:rsidRPr="00C2244A">
        <w:t xml:space="preserve">THIRD PARTIES MAY PROCESS YOUR PERSONAL </w:t>
      </w:r>
      <w:r>
        <w:t>DATA</w:t>
      </w:r>
    </w:p>
    <w:p w14:paraId="0BBD18F3" w14:textId="77777777" w:rsidR="000A35B3" w:rsidRDefault="000A35B3" w:rsidP="00D56BA5">
      <w:pPr>
        <w:pStyle w:val="BodyTextIndent"/>
        <w:spacing w:line="240" w:lineRule="auto"/>
      </w:pPr>
      <w:r w:rsidRPr="00C2244A">
        <w:t xml:space="preserve">Our </w:t>
      </w:r>
      <w:r>
        <w:t xml:space="preserve">website, content and features may involve the use of third party services, social media platforms such as Twitter or </w:t>
      </w:r>
      <w:r w:rsidRPr="00C2244A">
        <w:t xml:space="preserve">LinkedIn, </w:t>
      </w:r>
      <w:r>
        <w:t>digital video and audio services such as YouTube or Spotify and other third party services</w:t>
      </w:r>
      <w:r w:rsidRPr="00C2244A">
        <w:t xml:space="preserve">. </w:t>
      </w:r>
    </w:p>
    <w:p w14:paraId="02B28571" w14:textId="77777777" w:rsidR="000A35B3" w:rsidRPr="00C2244A" w:rsidRDefault="000A35B3" w:rsidP="00D56BA5">
      <w:pPr>
        <w:pStyle w:val="BodyTextIndent"/>
        <w:spacing w:line="240" w:lineRule="auto"/>
      </w:pPr>
      <w:r>
        <w:t>We will also share your personal data with third parties</w:t>
      </w:r>
      <w:r w:rsidRPr="00C2244A">
        <w:t>, such as credit reference agencies, payment services providers</w:t>
      </w:r>
      <w:r>
        <w:t>,</w:t>
      </w:r>
      <w:r w:rsidRPr="00C2244A">
        <w:t xml:space="preserve"> public authorities</w:t>
      </w:r>
      <w:r>
        <w:t xml:space="preserve"> and others who</w:t>
      </w:r>
      <w:r w:rsidRPr="00C2244A">
        <w:t xml:space="preserve"> process your personal </w:t>
      </w:r>
      <w:r>
        <w:t xml:space="preserve">data </w:t>
      </w:r>
      <w:r w:rsidRPr="00C2244A">
        <w:t xml:space="preserve">for their own purposes. </w:t>
      </w:r>
    </w:p>
    <w:p w14:paraId="7FF057DA" w14:textId="77777777" w:rsidR="000A35B3" w:rsidRDefault="000A35B3" w:rsidP="00D56BA5">
      <w:pPr>
        <w:pStyle w:val="BodyTextIndent"/>
        <w:spacing w:line="240" w:lineRule="auto"/>
      </w:pPr>
      <w:r w:rsidRPr="00C2244A">
        <w:t xml:space="preserve">You should check the privacy statements of these third parties and we are not responsible for how they may process your personal </w:t>
      </w:r>
      <w:r>
        <w:t>data</w:t>
      </w:r>
      <w:r w:rsidRPr="00C2244A">
        <w:t xml:space="preserve">. </w:t>
      </w:r>
      <w:r>
        <w:t>Please note s</w:t>
      </w:r>
      <w:r w:rsidRPr="00C2244A">
        <w:t xml:space="preserve">ome of </w:t>
      </w:r>
      <w:r>
        <w:t xml:space="preserve">them </w:t>
      </w:r>
      <w:r w:rsidRPr="00C2244A">
        <w:t xml:space="preserve">may use your personal </w:t>
      </w:r>
      <w:r>
        <w:t xml:space="preserve">data </w:t>
      </w:r>
      <w:r w:rsidRPr="00C2244A">
        <w:t>for business administration</w:t>
      </w:r>
      <w:r>
        <w:t>,</w:t>
      </w:r>
      <w:r w:rsidRPr="00C2244A">
        <w:t xml:space="preserve"> product development </w:t>
      </w:r>
      <w:r>
        <w:t xml:space="preserve">or advertising </w:t>
      </w:r>
      <w:r w:rsidRPr="00C2244A">
        <w:t>purposes.</w:t>
      </w:r>
    </w:p>
    <w:p w14:paraId="0F29E70C" w14:textId="77777777" w:rsidR="000A35B3" w:rsidRDefault="000A35B3" w:rsidP="00D56BA5">
      <w:pPr>
        <w:pStyle w:val="A1"/>
        <w:spacing w:line="240" w:lineRule="auto"/>
      </w:pPr>
      <w:r w:rsidRPr="00861219">
        <w:t xml:space="preserve">UPDATES TO THIS </w:t>
      </w:r>
      <w:r>
        <w:t xml:space="preserve">NOTICE </w:t>
      </w:r>
    </w:p>
    <w:p w14:paraId="4A235E3A" w14:textId="77777777" w:rsidR="000A35B3" w:rsidRPr="00C2244A" w:rsidRDefault="000A35B3" w:rsidP="00D56BA5">
      <w:pPr>
        <w:pStyle w:val="BodyTextIndent"/>
        <w:spacing w:line="240" w:lineRule="auto"/>
      </w:pPr>
      <w:r w:rsidRPr="00C2244A">
        <w:t xml:space="preserve">If we make any changes to our notice, you will be able to see them on this page, as indicated by the “Last updated” date at the top. </w:t>
      </w:r>
    </w:p>
    <w:p w14:paraId="1B306F38" w14:textId="77777777" w:rsidR="000A35B3" w:rsidRDefault="000A35B3" w:rsidP="00D56BA5">
      <w:pPr>
        <w:pStyle w:val="BodyTextIndent"/>
        <w:spacing w:line="240" w:lineRule="auto"/>
      </w:pPr>
      <w:r>
        <w:t>If</w:t>
      </w:r>
      <w:r w:rsidRPr="00C2244A">
        <w:t xml:space="preserve"> any such changes significantly affect you, we will ask for your prior consent where we are required to do so by law.</w:t>
      </w:r>
    </w:p>
    <w:bookmarkEnd w:id="0"/>
    <w:p w14:paraId="03EE35C7" w14:textId="77777777" w:rsidR="000A35B3" w:rsidRDefault="000A35B3" w:rsidP="00D56BA5">
      <w:pPr>
        <w:spacing w:after="0" w:line="240" w:lineRule="auto"/>
        <w:rPr>
          <w:rFonts w:cs="Arial"/>
        </w:rPr>
      </w:pPr>
    </w:p>
    <w:p w14:paraId="6491C5F1" w14:textId="77777777" w:rsidR="000A35B3" w:rsidRPr="007138F7" w:rsidRDefault="000A35B3" w:rsidP="00D56BA5">
      <w:pPr>
        <w:pStyle w:val="Heading1"/>
        <w:spacing w:line="240" w:lineRule="auto"/>
      </w:pPr>
      <w:r w:rsidRPr="007138F7">
        <w:t xml:space="preserve">SCHEDULE: GROUP AFFILIATES </w:t>
      </w:r>
    </w:p>
    <w:tbl>
      <w:tblPr>
        <w:tblStyle w:val="TableGrid"/>
        <w:tblW w:w="91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4"/>
        <w:gridCol w:w="4313"/>
        <w:gridCol w:w="1524"/>
        <w:gridCol w:w="1524"/>
      </w:tblGrid>
      <w:tr w:rsidR="000A35B3" w14:paraId="66043FC8" w14:textId="77777777" w:rsidTr="0062750B">
        <w:tc>
          <w:tcPr>
            <w:tcW w:w="1794" w:type="dxa"/>
          </w:tcPr>
          <w:p w14:paraId="54FD81C0" w14:textId="77777777" w:rsidR="000A35B3" w:rsidRPr="0076742E" w:rsidRDefault="000A35B3" w:rsidP="00D56BA5">
            <w:pPr>
              <w:spacing w:after="120" w:line="240" w:lineRule="auto"/>
              <w:rPr>
                <w:rFonts w:cs="Arial"/>
                <w:b/>
                <w:bCs/>
                <w:sz w:val="18"/>
                <w:szCs w:val="18"/>
              </w:rPr>
            </w:pPr>
            <w:r w:rsidRPr="0076742E">
              <w:rPr>
                <w:rFonts w:cs="Arial"/>
                <w:b/>
                <w:bCs/>
                <w:sz w:val="18"/>
                <w:szCs w:val="18"/>
              </w:rPr>
              <w:t>Entity</w:t>
            </w:r>
          </w:p>
        </w:tc>
        <w:tc>
          <w:tcPr>
            <w:tcW w:w="4313" w:type="dxa"/>
          </w:tcPr>
          <w:p w14:paraId="1C679338" w14:textId="77777777" w:rsidR="000A35B3" w:rsidRPr="0076742E" w:rsidRDefault="000A35B3" w:rsidP="00D56BA5">
            <w:pPr>
              <w:spacing w:after="120" w:line="240" w:lineRule="auto"/>
              <w:rPr>
                <w:rFonts w:cs="Arial"/>
                <w:b/>
                <w:bCs/>
                <w:sz w:val="18"/>
                <w:szCs w:val="18"/>
              </w:rPr>
            </w:pPr>
            <w:r w:rsidRPr="0076742E">
              <w:rPr>
                <w:rFonts w:cs="Arial"/>
                <w:b/>
                <w:bCs/>
                <w:sz w:val="18"/>
                <w:szCs w:val="18"/>
              </w:rPr>
              <w:t xml:space="preserve">Entity Registration </w:t>
            </w:r>
          </w:p>
        </w:tc>
        <w:tc>
          <w:tcPr>
            <w:tcW w:w="1524" w:type="dxa"/>
          </w:tcPr>
          <w:p w14:paraId="4C879778" w14:textId="77777777" w:rsidR="000A35B3" w:rsidRPr="0076742E" w:rsidRDefault="000A35B3" w:rsidP="00D56BA5">
            <w:pPr>
              <w:spacing w:after="120" w:line="240" w:lineRule="auto"/>
              <w:rPr>
                <w:rFonts w:cs="Arial"/>
                <w:b/>
                <w:bCs/>
                <w:sz w:val="18"/>
                <w:szCs w:val="18"/>
              </w:rPr>
            </w:pPr>
            <w:r w:rsidRPr="0076742E">
              <w:rPr>
                <w:rFonts w:cs="Arial"/>
                <w:b/>
                <w:bCs/>
                <w:sz w:val="18"/>
                <w:szCs w:val="18"/>
              </w:rPr>
              <w:t xml:space="preserve">ICO Registration </w:t>
            </w:r>
          </w:p>
        </w:tc>
        <w:tc>
          <w:tcPr>
            <w:tcW w:w="1524" w:type="dxa"/>
          </w:tcPr>
          <w:p w14:paraId="08CAC56B" w14:textId="77777777" w:rsidR="000A35B3" w:rsidRPr="0076742E" w:rsidRDefault="000A35B3" w:rsidP="00D56BA5">
            <w:pPr>
              <w:spacing w:after="120" w:line="240" w:lineRule="auto"/>
              <w:rPr>
                <w:rFonts w:cs="Arial"/>
                <w:b/>
                <w:bCs/>
                <w:sz w:val="18"/>
                <w:szCs w:val="18"/>
              </w:rPr>
            </w:pPr>
            <w:r w:rsidRPr="0076742E">
              <w:rPr>
                <w:rFonts w:cs="Arial"/>
                <w:b/>
                <w:bCs/>
                <w:sz w:val="18"/>
                <w:szCs w:val="18"/>
              </w:rPr>
              <w:t>Registered Office Address</w:t>
            </w:r>
          </w:p>
        </w:tc>
      </w:tr>
      <w:tr w:rsidR="000A35B3" w14:paraId="0481118F" w14:textId="77777777" w:rsidTr="0062750B">
        <w:tc>
          <w:tcPr>
            <w:tcW w:w="1794" w:type="dxa"/>
          </w:tcPr>
          <w:p w14:paraId="4C0FD869" w14:textId="77777777" w:rsidR="000A35B3" w:rsidRPr="00D60D5D" w:rsidRDefault="000A35B3" w:rsidP="00D56BA5">
            <w:pPr>
              <w:spacing w:after="120" w:line="240" w:lineRule="auto"/>
              <w:rPr>
                <w:rFonts w:cs="Arial"/>
                <w:sz w:val="18"/>
                <w:szCs w:val="18"/>
              </w:rPr>
            </w:pPr>
            <w:r w:rsidRPr="00975EBA">
              <w:rPr>
                <w:rFonts w:cs="Arial"/>
                <w:sz w:val="18"/>
                <w:szCs w:val="18"/>
              </w:rPr>
              <w:t>Bedford Trust Corporation Ltd</w:t>
            </w:r>
          </w:p>
        </w:tc>
        <w:tc>
          <w:tcPr>
            <w:tcW w:w="4313" w:type="dxa"/>
          </w:tcPr>
          <w:p w14:paraId="16EE1E8C" w14:textId="77777777" w:rsidR="000A35B3" w:rsidRPr="00975EBA" w:rsidRDefault="000A35B3" w:rsidP="00D56BA5">
            <w:pPr>
              <w:spacing w:after="120" w:line="240" w:lineRule="auto"/>
              <w:rPr>
                <w:rFonts w:cs="Arial"/>
                <w:sz w:val="18"/>
                <w:szCs w:val="18"/>
              </w:rPr>
            </w:pPr>
            <w:r w:rsidRPr="00975EBA">
              <w:rPr>
                <w:rFonts w:cs="Arial"/>
                <w:sz w:val="18"/>
                <w:szCs w:val="18"/>
              </w:rPr>
              <w:t>A limited liability company registered in England and Wales under registered number 13083442.</w:t>
            </w:r>
            <w:r w:rsidRPr="00975EBA">
              <w:t xml:space="preserve"> </w:t>
            </w:r>
          </w:p>
        </w:tc>
        <w:tc>
          <w:tcPr>
            <w:tcW w:w="1524" w:type="dxa"/>
          </w:tcPr>
          <w:p w14:paraId="481691A3" w14:textId="77777777" w:rsidR="000A35B3" w:rsidRPr="00D60D5D" w:rsidRDefault="000A35B3" w:rsidP="00D56BA5">
            <w:pPr>
              <w:spacing w:after="120" w:line="240" w:lineRule="auto"/>
              <w:rPr>
                <w:rFonts w:cs="Arial"/>
                <w:sz w:val="18"/>
                <w:szCs w:val="18"/>
              </w:rPr>
            </w:pPr>
            <w:r w:rsidRPr="00975EBA">
              <w:rPr>
                <w:rFonts w:cs="Arial"/>
                <w:sz w:val="18"/>
                <w:szCs w:val="18"/>
              </w:rPr>
              <w:t>ZB238056</w:t>
            </w:r>
          </w:p>
        </w:tc>
        <w:tc>
          <w:tcPr>
            <w:tcW w:w="1524" w:type="dxa"/>
            <w:vMerge w:val="restart"/>
          </w:tcPr>
          <w:p w14:paraId="24DDFD92" w14:textId="77777777" w:rsidR="000A35B3" w:rsidRPr="00D60D5D" w:rsidRDefault="000A35B3" w:rsidP="00D56BA5">
            <w:pPr>
              <w:spacing w:after="120" w:line="240" w:lineRule="auto"/>
              <w:jc w:val="center"/>
              <w:rPr>
                <w:rFonts w:cs="Arial"/>
                <w:sz w:val="18"/>
                <w:szCs w:val="18"/>
              </w:rPr>
            </w:pPr>
          </w:p>
          <w:p w14:paraId="73559E55" w14:textId="77777777" w:rsidR="000A35B3" w:rsidRPr="00D60D5D" w:rsidRDefault="000A35B3" w:rsidP="00D56BA5">
            <w:pPr>
              <w:spacing w:after="120" w:line="240" w:lineRule="auto"/>
              <w:jc w:val="center"/>
              <w:rPr>
                <w:rFonts w:cs="Arial"/>
                <w:sz w:val="18"/>
                <w:szCs w:val="18"/>
              </w:rPr>
            </w:pPr>
          </w:p>
          <w:p w14:paraId="36A809FB" w14:textId="77777777" w:rsidR="000A35B3" w:rsidRPr="00D60D5D" w:rsidRDefault="000A35B3" w:rsidP="00D56BA5">
            <w:pPr>
              <w:spacing w:after="120" w:line="240" w:lineRule="auto"/>
              <w:jc w:val="center"/>
              <w:rPr>
                <w:rFonts w:cs="Arial"/>
                <w:sz w:val="18"/>
                <w:szCs w:val="18"/>
              </w:rPr>
            </w:pPr>
          </w:p>
          <w:p w14:paraId="6793B99F" w14:textId="77777777" w:rsidR="000A35B3" w:rsidRPr="00D60D5D" w:rsidRDefault="000A35B3" w:rsidP="00D56BA5">
            <w:pPr>
              <w:spacing w:after="120" w:line="240" w:lineRule="auto"/>
              <w:jc w:val="center"/>
              <w:rPr>
                <w:rFonts w:cs="Arial"/>
                <w:sz w:val="18"/>
                <w:szCs w:val="18"/>
              </w:rPr>
            </w:pPr>
          </w:p>
          <w:p w14:paraId="294507FE" w14:textId="77777777" w:rsidR="000A35B3" w:rsidRPr="00D60D5D" w:rsidRDefault="000A35B3" w:rsidP="00D56BA5">
            <w:pPr>
              <w:spacing w:after="0" w:line="240" w:lineRule="auto"/>
              <w:jc w:val="center"/>
              <w:rPr>
                <w:rFonts w:cs="Arial"/>
                <w:sz w:val="18"/>
                <w:szCs w:val="18"/>
              </w:rPr>
            </w:pPr>
          </w:p>
          <w:p w14:paraId="58505F15" w14:textId="77777777" w:rsidR="000A35B3" w:rsidRPr="00D60D5D" w:rsidRDefault="000A35B3" w:rsidP="00D56BA5">
            <w:pPr>
              <w:spacing w:after="0" w:line="240" w:lineRule="auto"/>
              <w:jc w:val="center"/>
              <w:rPr>
                <w:rFonts w:cs="Arial"/>
                <w:sz w:val="18"/>
                <w:szCs w:val="18"/>
              </w:rPr>
            </w:pPr>
            <w:r w:rsidRPr="00D60D5D">
              <w:rPr>
                <w:rFonts w:cs="Arial"/>
                <w:sz w:val="18"/>
                <w:szCs w:val="18"/>
              </w:rPr>
              <w:t>71 Queen Victoria Street, London,</w:t>
            </w:r>
          </w:p>
          <w:p w14:paraId="1E5C913B" w14:textId="77777777" w:rsidR="000A35B3" w:rsidRPr="00D60D5D" w:rsidRDefault="000A35B3" w:rsidP="00D56BA5">
            <w:pPr>
              <w:spacing w:after="0" w:line="240" w:lineRule="auto"/>
              <w:jc w:val="center"/>
              <w:rPr>
                <w:rFonts w:cs="Arial"/>
                <w:sz w:val="18"/>
                <w:szCs w:val="18"/>
              </w:rPr>
            </w:pPr>
            <w:r w:rsidRPr="00D60D5D">
              <w:rPr>
                <w:rFonts w:cs="Arial"/>
                <w:sz w:val="18"/>
                <w:szCs w:val="18"/>
              </w:rPr>
              <w:t>EC4V 4AY</w:t>
            </w:r>
          </w:p>
          <w:p w14:paraId="603C4DC9" w14:textId="77777777" w:rsidR="000A35B3" w:rsidRPr="00975EBA" w:rsidRDefault="000A35B3" w:rsidP="00D56BA5">
            <w:pPr>
              <w:spacing w:after="120" w:line="240" w:lineRule="auto"/>
              <w:jc w:val="center"/>
              <w:rPr>
                <w:rFonts w:cs="Arial"/>
                <w:sz w:val="18"/>
                <w:szCs w:val="18"/>
              </w:rPr>
            </w:pPr>
            <w:r w:rsidRPr="00D60D5D">
              <w:rPr>
                <w:rFonts w:cs="Arial"/>
                <w:sz w:val="18"/>
                <w:szCs w:val="18"/>
              </w:rPr>
              <w:t>England</w:t>
            </w:r>
          </w:p>
        </w:tc>
      </w:tr>
      <w:tr w:rsidR="000A35B3" w14:paraId="1AD9FB1B" w14:textId="77777777" w:rsidTr="0062750B">
        <w:tc>
          <w:tcPr>
            <w:tcW w:w="1794" w:type="dxa"/>
          </w:tcPr>
          <w:p w14:paraId="668B3FE3" w14:textId="77777777" w:rsidR="000A35B3" w:rsidRPr="00E52C8D" w:rsidRDefault="000A35B3" w:rsidP="00D56BA5">
            <w:pPr>
              <w:spacing w:after="120" w:line="240" w:lineRule="auto"/>
            </w:pPr>
            <w:r w:rsidRPr="00D60D5D">
              <w:rPr>
                <w:rFonts w:cs="Arial"/>
                <w:sz w:val="18"/>
                <w:szCs w:val="18"/>
              </w:rPr>
              <w:t>Outsourced Data Protection LLP t/as ProDPO</w:t>
            </w:r>
          </w:p>
        </w:tc>
        <w:tc>
          <w:tcPr>
            <w:tcW w:w="4313" w:type="dxa"/>
          </w:tcPr>
          <w:p w14:paraId="071ED65D" w14:textId="77777777" w:rsidR="000A35B3" w:rsidRPr="00975EBA" w:rsidRDefault="000A35B3" w:rsidP="00D56BA5">
            <w:pPr>
              <w:spacing w:after="120" w:line="240" w:lineRule="auto"/>
              <w:rPr>
                <w:rFonts w:cs="Arial"/>
                <w:sz w:val="18"/>
                <w:szCs w:val="18"/>
              </w:rPr>
            </w:pPr>
            <w:r w:rsidRPr="00975EBA">
              <w:rPr>
                <w:rFonts w:cs="Arial"/>
                <w:sz w:val="18"/>
                <w:szCs w:val="18"/>
              </w:rPr>
              <w:t xml:space="preserve">A limited liability partnership and registered in England and Wales under registered number </w:t>
            </w:r>
            <w:r w:rsidRPr="00975EBA">
              <w:rPr>
                <w:rStyle w:val="Strong"/>
                <w:sz w:val="18"/>
                <w:szCs w:val="18"/>
                <w:bdr w:val="none" w:sz="0" w:space="0" w:color="auto" w:frame="1"/>
                <w:shd w:val="clear" w:color="auto" w:fill="FFFFFF"/>
              </w:rPr>
              <w:t>OC417574.</w:t>
            </w:r>
          </w:p>
        </w:tc>
        <w:tc>
          <w:tcPr>
            <w:tcW w:w="1524" w:type="dxa"/>
          </w:tcPr>
          <w:p w14:paraId="45125AAB" w14:textId="77777777" w:rsidR="000A35B3" w:rsidRPr="00D60D5D" w:rsidRDefault="000A35B3" w:rsidP="00D56BA5">
            <w:pPr>
              <w:spacing w:after="120" w:line="240" w:lineRule="auto"/>
              <w:rPr>
                <w:rFonts w:cs="Arial"/>
                <w:sz w:val="18"/>
                <w:szCs w:val="18"/>
              </w:rPr>
            </w:pPr>
            <w:r w:rsidRPr="00D60D5D">
              <w:rPr>
                <w:rFonts w:cs="Arial"/>
                <w:color w:val="000000"/>
                <w:sz w:val="18"/>
                <w:szCs w:val="18"/>
                <w:shd w:val="clear" w:color="auto" w:fill="FFFFFF"/>
              </w:rPr>
              <w:t>ZA298380</w:t>
            </w:r>
          </w:p>
        </w:tc>
        <w:tc>
          <w:tcPr>
            <w:tcW w:w="1524" w:type="dxa"/>
            <w:vMerge/>
          </w:tcPr>
          <w:p w14:paraId="6C2D2464" w14:textId="77777777" w:rsidR="000A35B3" w:rsidRPr="00D60D5D" w:rsidRDefault="000A35B3" w:rsidP="00D56BA5">
            <w:pPr>
              <w:spacing w:after="120" w:line="240" w:lineRule="auto"/>
              <w:rPr>
                <w:rFonts w:cs="Arial"/>
                <w:color w:val="000000"/>
                <w:sz w:val="18"/>
                <w:szCs w:val="18"/>
                <w:shd w:val="clear" w:color="auto" w:fill="FFFFFF"/>
              </w:rPr>
            </w:pPr>
          </w:p>
        </w:tc>
      </w:tr>
      <w:tr w:rsidR="000A35B3" w14:paraId="46333B30" w14:textId="77777777" w:rsidTr="0062750B">
        <w:tc>
          <w:tcPr>
            <w:tcW w:w="1794" w:type="dxa"/>
          </w:tcPr>
          <w:p w14:paraId="3782E824" w14:textId="77777777" w:rsidR="000A35B3" w:rsidRPr="00D60D5D" w:rsidRDefault="000A35B3" w:rsidP="00D56BA5">
            <w:pPr>
              <w:spacing w:after="120" w:line="240" w:lineRule="auto"/>
              <w:rPr>
                <w:rFonts w:cs="Arial"/>
                <w:sz w:val="18"/>
                <w:szCs w:val="18"/>
              </w:rPr>
            </w:pPr>
            <w:r>
              <w:rPr>
                <w:rFonts w:cs="Arial"/>
                <w:sz w:val="18"/>
                <w:szCs w:val="18"/>
              </w:rPr>
              <w:t>W B Trustees Limited</w:t>
            </w:r>
          </w:p>
        </w:tc>
        <w:tc>
          <w:tcPr>
            <w:tcW w:w="4313" w:type="dxa"/>
          </w:tcPr>
          <w:p w14:paraId="341082CC" w14:textId="77777777" w:rsidR="000A35B3" w:rsidRPr="00D60D5D" w:rsidRDefault="000A35B3" w:rsidP="00D56BA5">
            <w:pPr>
              <w:spacing w:after="120" w:line="240" w:lineRule="auto"/>
              <w:rPr>
                <w:rFonts w:cs="Arial"/>
                <w:sz w:val="18"/>
                <w:szCs w:val="18"/>
              </w:rPr>
            </w:pPr>
            <w:r>
              <w:rPr>
                <w:rFonts w:cs="Arial"/>
                <w:sz w:val="18"/>
                <w:szCs w:val="18"/>
              </w:rPr>
              <w:t>A</w:t>
            </w:r>
            <w:r w:rsidRPr="00D60D5D">
              <w:rPr>
                <w:rFonts w:cs="Arial"/>
                <w:sz w:val="18"/>
                <w:szCs w:val="18"/>
              </w:rPr>
              <w:t xml:space="preserve"> limited liability company registered in England and Wales under registered number</w:t>
            </w:r>
            <w:r>
              <w:t xml:space="preserve"> </w:t>
            </w:r>
            <w:r w:rsidRPr="003C466E">
              <w:rPr>
                <w:rFonts w:cs="Arial"/>
                <w:sz w:val="18"/>
                <w:szCs w:val="18"/>
              </w:rPr>
              <w:t>01335857</w:t>
            </w:r>
            <w:r w:rsidRPr="00D60D5D">
              <w:rPr>
                <w:rStyle w:val="Strong"/>
                <w:color w:val="000000"/>
                <w:sz w:val="18"/>
                <w:szCs w:val="18"/>
                <w:bdr w:val="none" w:sz="0" w:space="0" w:color="auto" w:frame="1"/>
                <w:shd w:val="clear" w:color="auto" w:fill="FFFFFF"/>
              </w:rPr>
              <w:t>.</w:t>
            </w:r>
          </w:p>
        </w:tc>
        <w:tc>
          <w:tcPr>
            <w:tcW w:w="1524" w:type="dxa"/>
          </w:tcPr>
          <w:p w14:paraId="78769E27" w14:textId="77777777" w:rsidR="000A35B3" w:rsidRPr="00D60D5D" w:rsidRDefault="000A35B3" w:rsidP="00D56BA5">
            <w:pPr>
              <w:spacing w:after="120" w:line="240" w:lineRule="auto"/>
              <w:rPr>
                <w:rFonts w:cs="Arial"/>
                <w:color w:val="000000"/>
                <w:sz w:val="18"/>
                <w:szCs w:val="18"/>
                <w:shd w:val="clear" w:color="auto" w:fill="FFFFFF"/>
              </w:rPr>
            </w:pPr>
            <w:r w:rsidRPr="00FF7304">
              <w:rPr>
                <w:rFonts w:cs="Arial"/>
                <w:color w:val="000000"/>
                <w:sz w:val="18"/>
                <w:szCs w:val="18"/>
                <w:shd w:val="clear" w:color="auto" w:fill="FFFFFF"/>
              </w:rPr>
              <w:t>ZB325647</w:t>
            </w:r>
          </w:p>
        </w:tc>
        <w:tc>
          <w:tcPr>
            <w:tcW w:w="1524" w:type="dxa"/>
            <w:vMerge/>
          </w:tcPr>
          <w:p w14:paraId="799E3A65" w14:textId="77777777" w:rsidR="000A35B3" w:rsidRPr="00D60D5D" w:rsidRDefault="000A35B3" w:rsidP="00D56BA5">
            <w:pPr>
              <w:spacing w:after="120" w:line="240" w:lineRule="auto"/>
              <w:rPr>
                <w:rFonts w:cs="Arial"/>
                <w:color w:val="000000"/>
                <w:sz w:val="18"/>
                <w:szCs w:val="18"/>
                <w:shd w:val="clear" w:color="auto" w:fill="FFFFFF"/>
              </w:rPr>
            </w:pPr>
          </w:p>
        </w:tc>
      </w:tr>
      <w:tr w:rsidR="000A35B3" w14:paraId="5670E484" w14:textId="77777777" w:rsidTr="0062750B">
        <w:tc>
          <w:tcPr>
            <w:tcW w:w="1794" w:type="dxa"/>
          </w:tcPr>
          <w:p w14:paraId="36727C13" w14:textId="77777777" w:rsidR="000A35B3" w:rsidRPr="00D60D5D" w:rsidRDefault="000A35B3" w:rsidP="00D56BA5">
            <w:pPr>
              <w:spacing w:after="120" w:line="240" w:lineRule="auto"/>
              <w:rPr>
                <w:rFonts w:cs="Arial"/>
                <w:sz w:val="18"/>
                <w:szCs w:val="18"/>
              </w:rPr>
            </w:pPr>
            <w:r w:rsidRPr="00D60D5D">
              <w:rPr>
                <w:rFonts w:cs="Arial"/>
                <w:sz w:val="18"/>
                <w:szCs w:val="18"/>
              </w:rPr>
              <w:t xml:space="preserve">WB Global Limited t/as </w:t>
            </w:r>
            <w:proofErr w:type="spellStart"/>
            <w:r w:rsidRPr="00D60D5D">
              <w:rPr>
                <w:rFonts w:cs="Arial"/>
                <w:sz w:val="18"/>
                <w:szCs w:val="18"/>
              </w:rPr>
              <w:t>iGlobal</w:t>
            </w:r>
            <w:proofErr w:type="spellEnd"/>
            <w:r w:rsidRPr="00D60D5D">
              <w:rPr>
                <w:rFonts w:cs="Arial"/>
                <w:sz w:val="18"/>
                <w:szCs w:val="18"/>
              </w:rPr>
              <w:t xml:space="preserve"> Law</w:t>
            </w:r>
          </w:p>
        </w:tc>
        <w:tc>
          <w:tcPr>
            <w:tcW w:w="4313" w:type="dxa"/>
          </w:tcPr>
          <w:p w14:paraId="610EC45C" w14:textId="77777777" w:rsidR="000A35B3" w:rsidRPr="00D60D5D" w:rsidRDefault="000A35B3" w:rsidP="00D56BA5">
            <w:pPr>
              <w:spacing w:after="120" w:line="240" w:lineRule="auto"/>
              <w:rPr>
                <w:rFonts w:cs="Arial"/>
                <w:sz w:val="18"/>
                <w:szCs w:val="18"/>
              </w:rPr>
            </w:pPr>
            <w:r>
              <w:rPr>
                <w:rFonts w:cs="Arial"/>
                <w:sz w:val="18"/>
                <w:szCs w:val="18"/>
              </w:rPr>
              <w:t>A</w:t>
            </w:r>
            <w:r w:rsidRPr="00D60D5D">
              <w:rPr>
                <w:rFonts w:cs="Arial"/>
                <w:sz w:val="18"/>
                <w:szCs w:val="18"/>
              </w:rPr>
              <w:t xml:space="preserve"> limited liability company, authorised and regulated by the Solicitors Regulation Authority, and registered in England and Wales under registered number </w:t>
            </w:r>
            <w:r w:rsidRPr="00D60D5D">
              <w:rPr>
                <w:rStyle w:val="Strong"/>
                <w:color w:val="000000"/>
                <w:sz w:val="18"/>
                <w:szCs w:val="18"/>
                <w:bdr w:val="none" w:sz="0" w:space="0" w:color="auto" w:frame="1"/>
                <w:shd w:val="clear" w:color="auto" w:fill="FFFFFF"/>
              </w:rPr>
              <w:t>08181382.</w:t>
            </w:r>
          </w:p>
        </w:tc>
        <w:tc>
          <w:tcPr>
            <w:tcW w:w="1524" w:type="dxa"/>
          </w:tcPr>
          <w:p w14:paraId="0E8FE700" w14:textId="77777777" w:rsidR="000A35B3" w:rsidRPr="00D60D5D" w:rsidRDefault="000A35B3" w:rsidP="00D56BA5">
            <w:pPr>
              <w:spacing w:after="120" w:line="240" w:lineRule="auto"/>
              <w:rPr>
                <w:rFonts w:cs="Arial"/>
                <w:sz w:val="18"/>
                <w:szCs w:val="18"/>
              </w:rPr>
            </w:pPr>
            <w:r w:rsidRPr="00D60D5D">
              <w:rPr>
                <w:rFonts w:cs="Arial"/>
                <w:color w:val="000000"/>
                <w:sz w:val="18"/>
                <w:szCs w:val="18"/>
                <w:shd w:val="clear" w:color="auto" w:fill="FFFFFF"/>
              </w:rPr>
              <w:t>Z3552356</w:t>
            </w:r>
          </w:p>
        </w:tc>
        <w:tc>
          <w:tcPr>
            <w:tcW w:w="1524" w:type="dxa"/>
            <w:vMerge/>
          </w:tcPr>
          <w:p w14:paraId="419D9BDA" w14:textId="77777777" w:rsidR="000A35B3" w:rsidRPr="00D60D5D" w:rsidRDefault="000A35B3" w:rsidP="00D56BA5">
            <w:pPr>
              <w:spacing w:after="120" w:line="240" w:lineRule="auto"/>
              <w:rPr>
                <w:rFonts w:cs="Arial"/>
                <w:color w:val="000000"/>
                <w:sz w:val="18"/>
                <w:szCs w:val="18"/>
                <w:shd w:val="clear" w:color="auto" w:fill="FFFFFF"/>
              </w:rPr>
            </w:pPr>
          </w:p>
        </w:tc>
      </w:tr>
      <w:tr w:rsidR="000A35B3" w14:paraId="5E865CC1" w14:textId="77777777" w:rsidTr="0062750B">
        <w:tc>
          <w:tcPr>
            <w:tcW w:w="1794" w:type="dxa"/>
          </w:tcPr>
          <w:p w14:paraId="43FB927D" w14:textId="77777777" w:rsidR="000A35B3" w:rsidRPr="00D60D5D" w:rsidRDefault="000A35B3" w:rsidP="00D56BA5">
            <w:pPr>
              <w:spacing w:after="120" w:line="240" w:lineRule="auto"/>
              <w:rPr>
                <w:rFonts w:cs="Arial"/>
                <w:sz w:val="18"/>
                <w:szCs w:val="18"/>
              </w:rPr>
            </w:pPr>
            <w:r w:rsidRPr="00D60D5D">
              <w:rPr>
                <w:rFonts w:cs="Arial"/>
                <w:sz w:val="18"/>
                <w:szCs w:val="18"/>
              </w:rPr>
              <w:t>Wedlake Bell LLP</w:t>
            </w:r>
          </w:p>
        </w:tc>
        <w:tc>
          <w:tcPr>
            <w:tcW w:w="4313" w:type="dxa"/>
          </w:tcPr>
          <w:p w14:paraId="252FACE3" w14:textId="77777777" w:rsidR="000A35B3" w:rsidRPr="00D60D5D" w:rsidRDefault="000A35B3" w:rsidP="00D56BA5">
            <w:pPr>
              <w:spacing w:after="120" w:line="240" w:lineRule="auto"/>
              <w:rPr>
                <w:rFonts w:cs="Arial"/>
                <w:sz w:val="18"/>
                <w:szCs w:val="18"/>
              </w:rPr>
            </w:pPr>
            <w:r>
              <w:rPr>
                <w:rFonts w:cs="Arial"/>
                <w:sz w:val="18"/>
                <w:szCs w:val="18"/>
              </w:rPr>
              <w:t>A</w:t>
            </w:r>
            <w:r w:rsidRPr="00D60D5D">
              <w:rPr>
                <w:rFonts w:cs="Arial"/>
                <w:sz w:val="18"/>
                <w:szCs w:val="18"/>
              </w:rPr>
              <w:t xml:space="preserve"> limited liability partnership, authorised and regulated by the Solicitors Regulation Authority, and registered in England and Wales under registered number OC351980.</w:t>
            </w:r>
          </w:p>
        </w:tc>
        <w:tc>
          <w:tcPr>
            <w:tcW w:w="1524" w:type="dxa"/>
          </w:tcPr>
          <w:p w14:paraId="31085463" w14:textId="77777777" w:rsidR="000A35B3" w:rsidRPr="00D60D5D" w:rsidRDefault="000A35B3" w:rsidP="00D56BA5">
            <w:pPr>
              <w:spacing w:after="120" w:line="240" w:lineRule="auto"/>
              <w:rPr>
                <w:rFonts w:cs="Arial"/>
                <w:sz w:val="18"/>
                <w:szCs w:val="18"/>
              </w:rPr>
            </w:pPr>
            <w:r w:rsidRPr="00D60D5D">
              <w:rPr>
                <w:rFonts w:cs="Arial"/>
                <w:sz w:val="18"/>
                <w:szCs w:val="18"/>
              </w:rPr>
              <w:t>Z5854264</w:t>
            </w:r>
          </w:p>
        </w:tc>
        <w:tc>
          <w:tcPr>
            <w:tcW w:w="1524" w:type="dxa"/>
            <w:vMerge/>
          </w:tcPr>
          <w:p w14:paraId="279A1E3A" w14:textId="77777777" w:rsidR="000A35B3" w:rsidRPr="00D60D5D" w:rsidRDefault="000A35B3" w:rsidP="00D56BA5">
            <w:pPr>
              <w:spacing w:after="120" w:line="240" w:lineRule="auto"/>
              <w:rPr>
                <w:rFonts w:cs="Arial"/>
                <w:sz w:val="18"/>
                <w:szCs w:val="18"/>
              </w:rPr>
            </w:pPr>
          </w:p>
        </w:tc>
      </w:tr>
      <w:tr w:rsidR="000A35B3" w14:paraId="6EA74AE0" w14:textId="77777777" w:rsidTr="0062750B">
        <w:tc>
          <w:tcPr>
            <w:tcW w:w="1794" w:type="dxa"/>
          </w:tcPr>
          <w:p w14:paraId="63A12F1A" w14:textId="77777777" w:rsidR="000A35B3" w:rsidRPr="00D60D5D" w:rsidRDefault="000A35B3" w:rsidP="00D56BA5">
            <w:pPr>
              <w:spacing w:after="120" w:line="240" w:lineRule="auto"/>
              <w:rPr>
                <w:rFonts w:cs="Arial"/>
                <w:sz w:val="18"/>
                <w:szCs w:val="18"/>
              </w:rPr>
            </w:pPr>
            <w:r w:rsidRPr="00D60D5D">
              <w:rPr>
                <w:rFonts w:cs="Arial"/>
                <w:sz w:val="18"/>
                <w:szCs w:val="18"/>
              </w:rPr>
              <w:lastRenderedPageBreak/>
              <w:t>Wedlake Bell Pension Trustees Limited</w:t>
            </w:r>
          </w:p>
        </w:tc>
        <w:tc>
          <w:tcPr>
            <w:tcW w:w="4313" w:type="dxa"/>
          </w:tcPr>
          <w:p w14:paraId="3998F43A" w14:textId="77777777" w:rsidR="000A35B3" w:rsidRPr="00D60D5D" w:rsidRDefault="000A35B3" w:rsidP="00D56BA5">
            <w:pPr>
              <w:spacing w:after="120" w:line="240" w:lineRule="auto"/>
              <w:rPr>
                <w:rFonts w:cs="Arial"/>
                <w:sz w:val="18"/>
                <w:szCs w:val="18"/>
              </w:rPr>
            </w:pPr>
            <w:r>
              <w:rPr>
                <w:rFonts w:cs="Arial"/>
                <w:sz w:val="18"/>
                <w:szCs w:val="18"/>
              </w:rPr>
              <w:t>A</w:t>
            </w:r>
            <w:r w:rsidRPr="00D60D5D">
              <w:rPr>
                <w:rFonts w:cs="Arial"/>
                <w:sz w:val="18"/>
                <w:szCs w:val="18"/>
              </w:rPr>
              <w:t xml:space="preserve"> limited liability company, authorised and regulated by the Solicitors Regulation Authority, and registered in England and Wales under registered number</w:t>
            </w:r>
            <w:r w:rsidRPr="00D60D5D">
              <w:rPr>
                <w:sz w:val="18"/>
                <w:szCs w:val="18"/>
              </w:rPr>
              <w:t xml:space="preserve"> </w:t>
            </w:r>
            <w:r w:rsidRPr="00D60D5D">
              <w:rPr>
                <w:rFonts w:cs="Arial"/>
                <w:sz w:val="18"/>
                <w:szCs w:val="18"/>
              </w:rPr>
              <w:t>02758590.</w:t>
            </w:r>
          </w:p>
        </w:tc>
        <w:tc>
          <w:tcPr>
            <w:tcW w:w="1524" w:type="dxa"/>
          </w:tcPr>
          <w:p w14:paraId="3BDE319B" w14:textId="77777777" w:rsidR="000A35B3" w:rsidRPr="00D60D5D" w:rsidRDefault="000A35B3" w:rsidP="00D56BA5">
            <w:pPr>
              <w:spacing w:after="120" w:line="240" w:lineRule="auto"/>
              <w:rPr>
                <w:rFonts w:cs="Arial"/>
                <w:sz w:val="18"/>
                <w:szCs w:val="18"/>
              </w:rPr>
            </w:pPr>
            <w:r w:rsidRPr="00FF7304">
              <w:rPr>
                <w:rFonts w:cs="Arial"/>
                <w:sz w:val="18"/>
                <w:szCs w:val="18"/>
              </w:rPr>
              <w:t>ZB325882</w:t>
            </w:r>
          </w:p>
        </w:tc>
        <w:tc>
          <w:tcPr>
            <w:tcW w:w="1524" w:type="dxa"/>
            <w:vMerge/>
          </w:tcPr>
          <w:p w14:paraId="5621EDA9" w14:textId="77777777" w:rsidR="000A35B3" w:rsidRDefault="000A35B3" w:rsidP="00D56BA5">
            <w:pPr>
              <w:spacing w:after="120" w:line="240" w:lineRule="auto"/>
              <w:rPr>
                <w:rFonts w:cs="Arial"/>
                <w:sz w:val="18"/>
                <w:szCs w:val="18"/>
              </w:rPr>
            </w:pPr>
          </w:p>
        </w:tc>
      </w:tr>
    </w:tbl>
    <w:p w14:paraId="53B309D9" w14:textId="77777777" w:rsidR="0072024B" w:rsidRPr="00615827" w:rsidRDefault="0072024B" w:rsidP="00D56BA5">
      <w:pPr>
        <w:pStyle w:val="BodyTextMargin"/>
        <w:spacing w:line="240" w:lineRule="auto"/>
      </w:pPr>
    </w:p>
    <w:sectPr w:rsidR="0072024B" w:rsidRPr="00615827" w:rsidSect="007A7A7B">
      <w:headerReference w:type="even" r:id="rId10"/>
      <w:headerReference w:type="default" r:id="rId11"/>
      <w:footerReference w:type="even" r:id="rId12"/>
      <w:footerReference w:type="default" r:id="rId13"/>
      <w:headerReference w:type="first" r:id="rId14"/>
      <w:footerReference w:type="first" r:id="rId15"/>
      <w:pgSz w:w="11906" w:h="16838"/>
      <w:pgMar w:top="1411" w:right="1310" w:bottom="1138" w:left="131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2835" w14:textId="77777777" w:rsidR="00C76343" w:rsidRDefault="00C76343" w:rsidP="002D2401">
      <w:pPr>
        <w:spacing w:after="0" w:line="240" w:lineRule="auto"/>
      </w:pPr>
      <w:r>
        <w:separator/>
      </w:r>
    </w:p>
  </w:endnote>
  <w:endnote w:type="continuationSeparator" w:id="0">
    <w:p w14:paraId="1652FC21" w14:textId="77777777" w:rsidR="00C76343" w:rsidRDefault="00C76343" w:rsidP="002D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E70A" w14:textId="77777777" w:rsidR="00522146" w:rsidRDefault="00522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637723323"/>
      <w:docPartObj>
        <w:docPartGallery w:val="Page Numbers (Bottom of Page)"/>
        <w:docPartUnique/>
      </w:docPartObj>
    </w:sdtPr>
    <w:sdtEndPr>
      <w:rPr>
        <w:noProof/>
      </w:rPr>
    </w:sdtEndPr>
    <w:sdtContent>
      <w:p w14:paraId="096EBF6A" w14:textId="77777777" w:rsidR="007A7A7B" w:rsidRDefault="007A7A7B" w:rsidP="007A7A7B">
        <w:pPr>
          <w:pStyle w:val="Footer"/>
          <w:jc w:val="center"/>
          <w:rPr>
            <w:noProof/>
            <w:sz w:val="20"/>
          </w:rPr>
        </w:pPr>
        <w:r w:rsidRPr="007A7A7B">
          <w:rPr>
            <w:sz w:val="20"/>
          </w:rPr>
          <w:t xml:space="preserve">- </w:t>
        </w:r>
        <w:r w:rsidR="00D04A39" w:rsidRPr="007A7A7B">
          <w:rPr>
            <w:sz w:val="20"/>
          </w:rPr>
          <w:fldChar w:fldCharType="begin"/>
        </w:r>
        <w:r w:rsidR="00D04A39" w:rsidRPr="007A7A7B">
          <w:rPr>
            <w:sz w:val="20"/>
          </w:rPr>
          <w:instrText xml:space="preserve"> PAGE   \* MERGEFORMAT </w:instrText>
        </w:r>
        <w:r w:rsidR="00D04A39" w:rsidRPr="007A7A7B">
          <w:rPr>
            <w:sz w:val="20"/>
          </w:rPr>
          <w:fldChar w:fldCharType="separate"/>
        </w:r>
        <w:r w:rsidR="00D04A39" w:rsidRPr="007A7A7B">
          <w:rPr>
            <w:sz w:val="20"/>
          </w:rPr>
          <w:t>1</w:t>
        </w:r>
        <w:r w:rsidR="00D04A39" w:rsidRPr="007A7A7B">
          <w:rPr>
            <w:noProof/>
            <w:sz w:val="20"/>
          </w:rPr>
          <w:fldChar w:fldCharType="end"/>
        </w:r>
        <w:r w:rsidRPr="007A7A7B">
          <w:rPr>
            <w:noProof/>
            <w:sz w:val="20"/>
          </w:rPr>
          <w:t xml:space="preserve"> </w:t>
        </w:r>
        <w:r>
          <w:rPr>
            <w:noProof/>
            <w:sz w:val="20"/>
          </w:rPr>
          <w:t>-</w:t>
        </w:r>
      </w:p>
      <w:p w14:paraId="78B20784" w14:textId="77777777" w:rsidR="007A7A7B" w:rsidRPr="007A7A7B" w:rsidRDefault="00AC5A44" w:rsidP="007A7A7B">
        <w:pPr>
          <w:pStyle w:val="Footer"/>
          <w:jc w:val="center"/>
          <w:rPr>
            <w:sz w:val="20"/>
          </w:rPr>
        </w:pPr>
      </w:p>
    </w:sdtContent>
  </w:sdt>
  <w:p w14:paraId="60D75421" w14:textId="1FDAE4CB" w:rsidR="002D2401" w:rsidRDefault="00AC5A44" w:rsidP="007A7A7B">
    <w:pPr>
      <w:pStyle w:val="Footer"/>
      <w:jc w:val="right"/>
    </w:pPr>
    <w:sdt>
      <w:sdtPr>
        <w:alias w:val="Outline Content"/>
        <w:tag w:val="B7AD07F0F2594D458690900125F5D52B"/>
        <w:id w:val="590281819"/>
        <w:placeholder>
          <w:docPart w:val="A5E2385B48EE4A87B14E0DE7074DD8A5"/>
        </w:placeholder>
      </w:sdtPr>
      <w:sdtEndPr/>
      <w:sdtContent>
        <w:r w:rsidR="00522146">
          <w:t>POLICIES/25222083/1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9C58" w14:textId="77777777" w:rsidR="00522146" w:rsidRDefault="00522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6D0E" w14:textId="77777777" w:rsidR="00C76343" w:rsidRDefault="00C76343" w:rsidP="002D2401">
      <w:pPr>
        <w:spacing w:after="0" w:line="240" w:lineRule="auto"/>
      </w:pPr>
      <w:r>
        <w:separator/>
      </w:r>
    </w:p>
  </w:footnote>
  <w:footnote w:type="continuationSeparator" w:id="0">
    <w:p w14:paraId="442A906E" w14:textId="77777777" w:rsidR="00C76343" w:rsidRDefault="00C76343" w:rsidP="002D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A785" w14:textId="77777777" w:rsidR="00522146" w:rsidRDefault="00522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15B4" w14:textId="0C055538" w:rsidR="0057771D" w:rsidRDefault="000A35B3">
    <w:pPr>
      <w:pStyle w:val="Header"/>
    </w:pPr>
    <w:r>
      <w:rPr>
        <w:noProof/>
      </w:rPr>
      <w:drawing>
        <wp:inline distT="0" distB="0" distL="0" distR="0" wp14:anchorId="4578C710" wp14:editId="457987A8">
          <wp:extent cx="2162175" cy="304800"/>
          <wp:effectExtent l="0" t="0" r="9525" b="0"/>
          <wp:docPr id="5" name="Picture 5" descr="WB Logo (black) 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B Logo (black) 60mm"/>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62175" cy="304800"/>
                  </a:xfrm>
                  <a:prstGeom prst="rect">
                    <a:avLst/>
                  </a:prstGeom>
                  <a:noFill/>
                  <a:ln>
                    <a:noFill/>
                  </a:ln>
                </pic:spPr>
              </pic:pic>
            </a:graphicData>
          </a:graphic>
        </wp:inline>
      </w:drawing>
    </w:r>
  </w:p>
  <w:p w14:paraId="43A2ED6E" w14:textId="5C7B759E" w:rsidR="000A35B3" w:rsidRDefault="000A35B3">
    <w:pPr>
      <w:pStyle w:val="Header"/>
    </w:pPr>
  </w:p>
  <w:p w14:paraId="075C1461" w14:textId="18C96D82" w:rsidR="000A35B3" w:rsidRDefault="000A35B3">
    <w:pPr>
      <w:pStyle w:val="Header"/>
      <w:rPr>
        <w:b/>
        <w:bCs/>
      </w:rPr>
    </w:pPr>
    <w:r w:rsidRPr="000A35B3">
      <w:rPr>
        <w:b/>
        <w:bCs/>
      </w:rPr>
      <w:t>CONFIDENTIAL</w:t>
    </w:r>
  </w:p>
  <w:p w14:paraId="027ACCF4" w14:textId="77777777" w:rsidR="00D56BA5" w:rsidRPr="000A35B3" w:rsidRDefault="00D56BA5">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E4BA" w14:textId="77777777" w:rsidR="00522146" w:rsidRDefault="00522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5A234F5"/>
    <w:multiLevelType w:val="multilevel"/>
    <w:tmpl w:val="5C361D3A"/>
    <w:name w:val="WB Parties"/>
    <w:lvl w:ilvl="0">
      <w:start w:val="1"/>
      <w:numFmt w:val="upperLetter"/>
      <w:pStyle w:val="Recitals"/>
      <w:lvlText w:val="(%1)"/>
      <w:lvlJc w:val="left"/>
      <w:pPr>
        <w:ind w:left="864" w:hanging="8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FD434A"/>
    <w:multiLevelType w:val="hybridMultilevel"/>
    <w:tmpl w:val="6212D344"/>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 w15:restartNumberingAfterBreak="0">
    <w:nsid w:val="0E3368DF"/>
    <w:multiLevelType w:val="multilevel"/>
    <w:tmpl w:val="7382A1FE"/>
    <w:lvl w:ilvl="0">
      <w:start w:val="1"/>
      <w:numFmt w:val="decimal"/>
      <w:pStyle w:val="SchHeading"/>
      <w:suff w:val="nothing"/>
      <w:lvlText w:val="Schedule %1"/>
      <w:lvlJc w:val="left"/>
      <w:pPr>
        <w:ind w:left="0" w:firstLine="0"/>
      </w:pPr>
      <w:rPr>
        <w:rFonts w:ascii="Arial Bold" w:hAnsi="Arial Bold" w:cs="Times New Roman" w:hint="default"/>
        <w:b/>
        <w:bCs w:val="0"/>
        <w:i w:val="0"/>
        <w:iCs w:val="0"/>
        <w:caps/>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864"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864"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28"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592"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456"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5040"/>
        </w:tabs>
        <w:ind w:left="4320" w:hanging="864"/>
      </w:pPr>
      <w:rPr>
        <w:rFonts w:hint="default"/>
        <w:b w:val="0"/>
        <w:i w:val="0"/>
        <w:caps w:val="0"/>
        <w:u w:val="none"/>
      </w:rPr>
    </w:lvl>
    <w:lvl w:ilvl="7">
      <w:start w:val="1"/>
      <w:numFmt w:val="decimal"/>
      <w:lvlText w:val="%1.%2.%3.%4.%5.%6.%7.%8."/>
      <w:lvlJc w:val="left"/>
      <w:pPr>
        <w:tabs>
          <w:tab w:val="num" w:pos="5760"/>
        </w:tabs>
        <w:ind w:left="3744" w:hanging="1224"/>
      </w:pPr>
      <w:rPr>
        <w:rFonts w:hint="default"/>
        <w:b w:val="0"/>
        <w:i w:val="0"/>
        <w:caps w:val="0"/>
        <w:color w:val="auto"/>
        <w:u w:val="none"/>
      </w:rPr>
    </w:lvl>
    <w:lvl w:ilvl="8">
      <w:start w:val="1"/>
      <w:numFmt w:val="decimal"/>
      <w:lvlText w:val="%1.%2.%3.%4.%5.%6.%7.%8.%9."/>
      <w:lvlJc w:val="left"/>
      <w:pPr>
        <w:tabs>
          <w:tab w:val="num" w:pos="6480"/>
        </w:tabs>
        <w:ind w:left="4320" w:hanging="1440"/>
      </w:pPr>
      <w:rPr>
        <w:rFonts w:hint="default"/>
        <w:b w:val="0"/>
        <w:i w:val="0"/>
        <w:caps w:val="0"/>
        <w:color w:val="auto"/>
        <w:u w:val="none"/>
      </w:rPr>
    </w:lvl>
  </w:abstractNum>
  <w:abstractNum w:abstractNumId="4" w15:restartNumberingAfterBreak="0">
    <w:nsid w:val="155F02DF"/>
    <w:multiLevelType w:val="multilevel"/>
    <w:tmpl w:val="CB0C213A"/>
    <w:lvl w:ilvl="0">
      <w:start w:val="1"/>
      <w:numFmt w:val="decimal"/>
      <w:pStyle w:val="L1"/>
      <w:isLgl/>
      <w:lvlText w:val="%1."/>
      <w:lvlJc w:val="left"/>
      <w:pPr>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
      <w:isLgl/>
      <w:lvlText w:val="%1.%2"/>
      <w:lvlJc w:val="left"/>
      <w:pPr>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
      <w:isLgl/>
      <w:lvlText w:val="%1.%2.%3"/>
      <w:lvlJc w:val="left"/>
      <w:pPr>
        <w:ind w:left="1729" w:hanging="867"/>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4"/>
      <w:lvlText w:val="(%4)"/>
      <w:lvlJc w:val="left"/>
      <w:pPr>
        <w:ind w:left="259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5"/>
      <w:lvlText w:val="(%5)"/>
      <w:lvlJc w:val="left"/>
      <w:pPr>
        <w:ind w:left="3459" w:hanging="868"/>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6"/>
      <w:lvlText w:val="(%6)"/>
      <w:lvlJc w:val="left"/>
      <w:pPr>
        <w:ind w:left="432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67656D5"/>
    <w:multiLevelType w:val="hybridMultilevel"/>
    <w:tmpl w:val="62AE2D50"/>
    <w:lvl w:ilvl="0" w:tplc="E41E195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72354E"/>
    <w:multiLevelType w:val="multilevel"/>
    <w:tmpl w:val="2BBAF436"/>
    <w:lvl w:ilvl="0">
      <w:start w:val="1"/>
      <w:numFmt w:val="decimal"/>
      <w:isLgl/>
      <w:lvlText w:val="%1."/>
      <w:lvlJc w:val="left"/>
      <w:pPr>
        <w:tabs>
          <w:tab w:val="num" w:pos="1152"/>
        </w:tabs>
        <w:ind w:left="1152" w:hanging="1152"/>
      </w:pPr>
      <w:rPr>
        <w:rFonts w:ascii="Arial Bold" w:hAnsi="Arial Bold"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152"/>
        </w:tabs>
        <w:ind w:left="1152"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52"/>
        </w:tabs>
        <w:ind w:left="1152"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04"/>
        </w:tabs>
        <w:ind w:left="2304"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56"/>
        </w:tabs>
        <w:ind w:left="3456"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4320"/>
        </w:tabs>
        <w:ind w:left="4320" w:hanging="864"/>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1F827475"/>
    <w:multiLevelType w:val="hybridMultilevel"/>
    <w:tmpl w:val="E5987694"/>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6B5A5F"/>
    <w:multiLevelType w:val="hybridMultilevel"/>
    <w:tmpl w:val="52CE0E32"/>
    <w:lvl w:ilvl="0" w:tplc="0EF2D6F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2085339D"/>
    <w:multiLevelType w:val="multilevel"/>
    <w:tmpl w:val="C2221DF4"/>
    <w:name w:val="WB Parties"/>
    <w:lvl w:ilvl="0">
      <w:start w:val="1"/>
      <w:numFmt w:val="decimal"/>
      <w:pStyle w:val="Parties"/>
      <w:lvlText w:val="%1."/>
      <w:lvlJc w:val="left"/>
      <w:pPr>
        <w:ind w:left="864" w:hanging="86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22B750D"/>
    <w:multiLevelType w:val="hybridMultilevel"/>
    <w:tmpl w:val="779C1A80"/>
    <w:lvl w:ilvl="0" w:tplc="0F8A91DC">
      <w:start w:val="1"/>
      <w:numFmt w:val="lowerRoman"/>
      <w:lvlText w:val="(%1)"/>
      <w:lvlJc w:val="left"/>
      <w:pPr>
        <w:ind w:left="5112" w:hanging="360"/>
      </w:pPr>
      <w:rPr>
        <w:rFonts w:hint="default"/>
      </w:rPr>
    </w:lvl>
    <w:lvl w:ilvl="1" w:tplc="08090019" w:tentative="1">
      <w:start w:val="1"/>
      <w:numFmt w:val="lowerLetter"/>
      <w:lvlText w:val="%2."/>
      <w:lvlJc w:val="left"/>
      <w:pPr>
        <w:ind w:left="5832" w:hanging="360"/>
      </w:pPr>
    </w:lvl>
    <w:lvl w:ilvl="2" w:tplc="0809001B" w:tentative="1">
      <w:start w:val="1"/>
      <w:numFmt w:val="lowerRoman"/>
      <w:lvlText w:val="%3."/>
      <w:lvlJc w:val="right"/>
      <w:pPr>
        <w:ind w:left="6552" w:hanging="180"/>
      </w:pPr>
    </w:lvl>
    <w:lvl w:ilvl="3" w:tplc="0809000F" w:tentative="1">
      <w:start w:val="1"/>
      <w:numFmt w:val="decimal"/>
      <w:lvlText w:val="%4."/>
      <w:lvlJc w:val="left"/>
      <w:pPr>
        <w:ind w:left="7272" w:hanging="360"/>
      </w:pPr>
    </w:lvl>
    <w:lvl w:ilvl="4" w:tplc="08090019" w:tentative="1">
      <w:start w:val="1"/>
      <w:numFmt w:val="lowerLetter"/>
      <w:lvlText w:val="%5."/>
      <w:lvlJc w:val="left"/>
      <w:pPr>
        <w:ind w:left="7992" w:hanging="360"/>
      </w:pPr>
    </w:lvl>
    <w:lvl w:ilvl="5" w:tplc="0809001B">
      <w:start w:val="1"/>
      <w:numFmt w:val="lowerRoman"/>
      <w:lvlText w:val="%6."/>
      <w:lvlJc w:val="right"/>
      <w:pPr>
        <w:ind w:left="8712" w:hanging="180"/>
      </w:pPr>
    </w:lvl>
    <w:lvl w:ilvl="6" w:tplc="0809000F" w:tentative="1">
      <w:start w:val="1"/>
      <w:numFmt w:val="decimal"/>
      <w:lvlText w:val="%7."/>
      <w:lvlJc w:val="left"/>
      <w:pPr>
        <w:ind w:left="9432" w:hanging="360"/>
      </w:pPr>
    </w:lvl>
    <w:lvl w:ilvl="7" w:tplc="08090019" w:tentative="1">
      <w:start w:val="1"/>
      <w:numFmt w:val="lowerLetter"/>
      <w:lvlText w:val="%8."/>
      <w:lvlJc w:val="left"/>
      <w:pPr>
        <w:ind w:left="10152" w:hanging="360"/>
      </w:pPr>
    </w:lvl>
    <w:lvl w:ilvl="8" w:tplc="0809001B" w:tentative="1">
      <w:start w:val="1"/>
      <w:numFmt w:val="lowerRoman"/>
      <w:lvlText w:val="%9."/>
      <w:lvlJc w:val="right"/>
      <w:pPr>
        <w:ind w:left="10872" w:hanging="180"/>
      </w:pPr>
    </w:lvl>
  </w:abstractNum>
  <w:abstractNum w:abstractNumId="11" w15:restartNumberingAfterBreak="0">
    <w:nsid w:val="253A6855"/>
    <w:multiLevelType w:val="multilevel"/>
    <w:tmpl w:val="5EB81080"/>
    <w:lvl w:ilvl="0">
      <w:start w:val="1"/>
      <w:numFmt w:val="none"/>
      <w:lvlRestart w:val="0"/>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3.%4"/>
      <w:lvlJc w:val="left"/>
      <w:pPr>
        <w:tabs>
          <w:tab w:val="num" w:pos="1361"/>
        </w:tabs>
        <w:ind w:left="1361" w:hanging="794"/>
      </w:pPr>
      <w:rPr>
        <w:rFonts w:hint="default"/>
      </w:rPr>
    </w:lvl>
    <w:lvl w:ilvl="4">
      <w:start w:val="1"/>
      <w:numFmt w:val="decimal"/>
      <w:lvlText w:val="%2.%3.%4.%5"/>
      <w:lvlJc w:val="left"/>
      <w:pPr>
        <w:tabs>
          <w:tab w:val="num" w:pos="2381"/>
        </w:tabs>
        <w:ind w:left="2381" w:hanging="1020"/>
      </w:pPr>
      <w:rPr>
        <w:rFonts w:hint="default"/>
      </w:rPr>
    </w:lvl>
    <w:lvl w:ilvl="5">
      <w:start w:val="1"/>
      <w:numFmt w:val="decimal"/>
      <w:lvlText w:val="%1%2.%3.%4.%5.%6"/>
      <w:lvlJc w:val="left"/>
      <w:pPr>
        <w:tabs>
          <w:tab w:val="num" w:pos="3629"/>
        </w:tabs>
        <w:ind w:left="3629" w:hanging="1248"/>
      </w:pPr>
      <w:rPr>
        <w:rFonts w:hint="default"/>
      </w:rPr>
    </w:lvl>
    <w:lvl w:ilvl="6">
      <w:start w:val="1"/>
      <w:numFmt w:val="decimal"/>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12" w15:restartNumberingAfterBreak="0">
    <w:nsid w:val="2AFE7BB5"/>
    <w:multiLevelType w:val="hybridMultilevel"/>
    <w:tmpl w:val="2640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7363B"/>
    <w:multiLevelType w:val="multilevel"/>
    <w:tmpl w:val="83EED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FF5A6D"/>
    <w:multiLevelType w:val="hybridMultilevel"/>
    <w:tmpl w:val="C13CC130"/>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5" w15:restartNumberingAfterBreak="0">
    <w:nsid w:val="35F370D1"/>
    <w:multiLevelType w:val="hybridMultilevel"/>
    <w:tmpl w:val="98EE7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34307"/>
    <w:multiLevelType w:val="hybridMultilevel"/>
    <w:tmpl w:val="28E8C2FE"/>
    <w:lvl w:ilvl="0" w:tplc="D75C9818">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7" w15:restartNumberingAfterBreak="0">
    <w:nsid w:val="3DF933B5"/>
    <w:multiLevelType w:val="hybridMultilevel"/>
    <w:tmpl w:val="BF38405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8" w15:restartNumberingAfterBreak="0">
    <w:nsid w:val="40AC4609"/>
    <w:multiLevelType w:val="hybridMultilevel"/>
    <w:tmpl w:val="00CAB260"/>
    <w:lvl w:ilvl="0" w:tplc="34FE49E6">
      <w:start w:val="1"/>
      <w:numFmt w:val="upp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FF229F2"/>
    <w:multiLevelType w:val="hybridMultilevel"/>
    <w:tmpl w:val="E062917A"/>
    <w:lvl w:ilvl="0" w:tplc="47AE2CE4">
      <w:start w:val="1"/>
      <w:numFmt w:val="upperLetter"/>
      <w:lvlText w:val="(%1)"/>
      <w:lvlJc w:val="left"/>
      <w:pPr>
        <w:ind w:left="9252" w:hanging="360"/>
      </w:pPr>
      <w:rPr>
        <w:rFonts w:hint="default"/>
      </w:rPr>
    </w:lvl>
    <w:lvl w:ilvl="1" w:tplc="08090019" w:tentative="1">
      <w:start w:val="1"/>
      <w:numFmt w:val="lowerLetter"/>
      <w:lvlText w:val="%2."/>
      <w:lvlJc w:val="left"/>
      <w:pPr>
        <w:ind w:left="9972" w:hanging="360"/>
      </w:pPr>
    </w:lvl>
    <w:lvl w:ilvl="2" w:tplc="0809001B" w:tentative="1">
      <w:start w:val="1"/>
      <w:numFmt w:val="lowerRoman"/>
      <w:lvlText w:val="%3."/>
      <w:lvlJc w:val="right"/>
      <w:pPr>
        <w:ind w:left="10692" w:hanging="180"/>
      </w:pPr>
    </w:lvl>
    <w:lvl w:ilvl="3" w:tplc="0809000F" w:tentative="1">
      <w:start w:val="1"/>
      <w:numFmt w:val="decimal"/>
      <w:lvlText w:val="%4."/>
      <w:lvlJc w:val="left"/>
      <w:pPr>
        <w:ind w:left="11412" w:hanging="360"/>
      </w:pPr>
    </w:lvl>
    <w:lvl w:ilvl="4" w:tplc="08090019" w:tentative="1">
      <w:start w:val="1"/>
      <w:numFmt w:val="lowerLetter"/>
      <w:lvlText w:val="%5."/>
      <w:lvlJc w:val="left"/>
      <w:pPr>
        <w:ind w:left="12132" w:hanging="360"/>
      </w:pPr>
    </w:lvl>
    <w:lvl w:ilvl="5" w:tplc="0809001B" w:tentative="1">
      <w:start w:val="1"/>
      <w:numFmt w:val="lowerRoman"/>
      <w:lvlText w:val="%6."/>
      <w:lvlJc w:val="right"/>
      <w:pPr>
        <w:ind w:left="12852" w:hanging="180"/>
      </w:pPr>
    </w:lvl>
    <w:lvl w:ilvl="6" w:tplc="0809000F" w:tentative="1">
      <w:start w:val="1"/>
      <w:numFmt w:val="decimal"/>
      <w:lvlText w:val="%7."/>
      <w:lvlJc w:val="left"/>
      <w:pPr>
        <w:ind w:left="13572" w:hanging="360"/>
      </w:pPr>
    </w:lvl>
    <w:lvl w:ilvl="7" w:tplc="08090019" w:tentative="1">
      <w:start w:val="1"/>
      <w:numFmt w:val="lowerLetter"/>
      <w:lvlText w:val="%8."/>
      <w:lvlJc w:val="left"/>
      <w:pPr>
        <w:ind w:left="14292" w:hanging="360"/>
      </w:pPr>
    </w:lvl>
    <w:lvl w:ilvl="8" w:tplc="0809001B" w:tentative="1">
      <w:start w:val="1"/>
      <w:numFmt w:val="lowerRoman"/>
      <w:lvlText w:val="%9."/>
      <w:lvlJc w:val="right"/>
      <w:pPr>
        <w:ind w:left="15012" w:hanging="180"/>
      </w:pPr>
    </w:lvl>
  </w:abstractNum>
  <w:abstractNum w:abstractNumId="20" w15:restartNumberingAfterBreak="0">
    <w:nsid w:val="50330770"/>
    <w:multiLevelType w:val="multilevel"/>
    <w:tmpl w:val="94308B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06D1C8B"/>
    <w:multiLevelType w:val="multilevel"/>
    <w:tmpl w:val="BB5080E6"/>
    <w:name w:val="WB Annex"/>
    <w:lvl w:ilvl="0">
      <w:start w:val="1"/>
      <w:numFmt w:val="decimal"/>
      <w:pStyle w:val="Annex"/>
      <w:suff w:val="nothing"/>
      <w:lvlText w:val="Annex %1"/>
      <w:lvlJc w:val="left"/>
      <w:pPr>
        <w:ind w:left="0" w:firstLine="0"/>
      </w:pPr>
      <w:rPr>
        <w:rFonts w:hint="default"/>
      </w:rPr>
    </w:lvl>
    <w:lvl w:ilvl="1">
      <w:start w:val="1"/>
      <w:numFmt w:val="lowerLetter"/>
      <w:lvlText w:val="%2."/>
      <w:lvlJc w:val="left"/>
      <w:pPr>
        <w:ind w:left="2304" w:hanging="360"/>
      </w:pPr>
      <w:rPr>
        <w:rFonts w:hint="default"/>
      </w:rPr>
    </w:lvl>
    <w:lvl w:ilvl="2">
      <w:start w:val="1"/>
      <w:numFmt w:val="lowerRoman"/>
      <w:lvlText w:val="%3."/>
      <w:lvlJc w:val="right"/>
      <w:pPr>
        <w:ind w:left="3024" w:hanging="180"/>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22" w15:restartNumberingAfterBreak="0">
    <w:nsid w:val="566D6E7F"/>
    <w:multiLevelType w:val="hybridMultilevel"/>
    <w:tmpl w:val="A616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F5140C"/>
    <w:multiLevelType w:val="multilevel"/>
    <w:tmpl w:val="5F68951C"/>
    <w:name w:val="WB Annexure"/>
    <w:lvl w:ilvl="0">
      <w:start w:val="1"/>
      <w:numFmt w:val="none"/>
      <w:pStyle w:val="Annexure"/>
      <w:suff w:val="nothing"/>
      <w:lvlText w:val="ANNEXUR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625540"/>
    <w:multiLevelType w:val="multilevel"/>
    <w:tmpl w:val="85D01980"/>
    <w:name w:val="WB Exhibit"/>
    <w:lvl w:ilvl="0">
      <w:start w:val="1"/>
      <w:numFmt w:val="decimal"/>
      <w:pStyle w:val="Exhibit"/>
      <w:suff w:val="nothing"/>
      <w:lvlText w:val="Exhibit %1"/>
      <w:lvlJc w:val="left"/>
      <w:pPr>
        <w:ind w:left="0" w:firstLine="0"/>
      </w:pPr>
      <w:rPr>
        <w:rFonts w:hint="default"/>
      </w:rPr>
    </w:lvl>
    <w:lvl w:ilvl="1">
      <w:start w:val="1"/>
      <w:numFmt w:val="lowerLetter"/>
      <w:lvlText w:val="%2."/>
      <w:lvlJc w:val="left"/>
      <w:pPr>
        <w:ind w:left="2304" w:hanging="360"/>
      </w:pPr>
      <w:rPr>
        <w:rFonts w:hint="default"/>
      </w:rPr>
    </w:lvl>
    <w:lvl w:ilvl="2">
      <w:start w:val="1"/>
      <w:numFmt w:val="lowerRoman"/>
      <w:lvlText w:val="%3."/>
      <w:lvlJc w:val="right"/>
      <w:pPr>
        <w:ind w:left="3024" w:hanging="180"/>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26" w15:restartNumberingAfterBreak="0">
    <w:nsid w:val="61C3435A"/>
    <w:multiLevelType w:val="multilevel"/>
    <w:tmpl w:val="536A97BE"/>
    <w:lvl w:ilvl="0">
      <w:start w:val="1"/>
      <w:numFmt w:val="decimal"/>
      <w:pStyle w:val="SCHA1"/>
      <w:isLgl/>
      <w:lvlText w:val="%1."/>
      <w:lvlJc w:val="left"/>
      <w:pPr>
        <w:ind w:left="862" w:hanging="862"/>
      </w:pPr>
      <w:rPr>
        <w:rFonts w:ascii="Arial Bold" w:hAnsi="Arial Bold"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A2"/>
      <w:isLgl/>
      <w:lvlText w:val="%1.%2"/>
      <w:lvlJc w:val="left"/>
      <w:pPr>
        <w:tabs>
          <w:tab w:val="num" w:pos="1152"/>
        </w:tabs>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A3"/>
      <w:isLgl/>
      <w:lvlText w:val="%1.%2.%3"/>
      <w:lvlJc w:val="left"/>
      <w:pPr>
        <w:ind w:left="1729" w:hanging="867"/>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A4"/>
      <w:lvlText w:val="(%4)"/>
      <w:lvlJc w:val="left"/>
      <w:pPr>
        <w:tabs>
          <w:tab w:val="num" w:pos="17010"/>
        </w:tabs>
        <w:ind w:left="259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A5"/>
      <w:lvlText w:val="(%5)"/>
      <w:lvlJc w:val="left"/>
      <w:pPr>
        <w:ind w:left="3459" w:hanging="868"/>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A6"/>
      <w:lvlText w:val="(%6)"/>
      <w:lvlJc w:val="left"/>
      <w:pPr>
        <w:ind w:left="432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7" w15:restartNumberingAfterBreak="0">
    <w:nsid w:val="6A021DC3"/>
    <w:multiLevelType w:val="multilevel"/>
    <w:tmpl w:val="2E9EBF46"/>
    <w:lvl w:ilvl="0">
      <w:start w:val="1"/>
      <w:numFmt w:val="decimal"/>
      <w:pStyle w:val="A1"/>
      <w:isLgl/>
      <w:lvlText w:val="%1."/>
      <w:lvlJc w:val="left"/>
      <w:pPr>
        <w:ind w:left="862" w:hanging="862"/>
      </w:pPr>
      <w:rPr>
        <w:rFonts w:ascii="Arial Bold" w:hAnsi="Arial Bold"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isLgl/>
      <w:lvlText w:val="%1.%2"/>
      <w:lvlJc w:val="left"/>
      <w:pPr>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isLgl/>
      <w:lvlText w:val="%1.%2.%3"/>
      <w:lvlJc w:val="left"/>
      <w:pPr>
        <w:ind w:left="1729" w:hanging="867"/>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4"/>
      <w:lvlText w:val="(%4)"/>
      <w:lvlJc w:val="left"/>
      <w:pPr>
        <w:ind w:left="259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5"/>
      <w:lvlText w:val="(%5)"/>
      <w:lvlJc w:val="left"/>
      <w:pPr>
        <w:tabs>
          <w:tab w:val="num" w:pos="23247"/>
        </w:tabs>
        <w:ind w:left="3459" w:hanging="868"/>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A6"/>
      <w:lvlText w:val="(%6)"/>
      <w:lvlJc w:val="left"/>
      <w:pPr>
        <w:ind w:left="432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28" w15:restartNumberingAfterBreak="0">
    <w:nsid w:val="716345E1"/>
    <w:multiLevelType w:val="hybridMultilevel"/>
    <w:tmpl w:val="FBA0C37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9" w15:restartNumberingAfterBreak="0">
    <w:nsid w:val="74C46778"/>
    <w:multiLevelType w:val="hybridMultilevel"/>
    <w:tmpl w:val="89B8C82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0" w15:restartNumberingAfterBreak="0">
    <w:nsid w:val="76C41074"/>
    <w:multiLevelType w:val="hybridMultilevel"/>
    <w:tmpl w:val="C57CA472"/>
    <w:lvl w:ilvl="0" w:tplc="16DC6592">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31" w15:restartNumberingAfterBreak="0">
    <w:nsid w:val="7DC13955"/>
    <w:multiLevelType w:val="hybridMultilevel"/>
    <w:tmpl w:val="65585432"/>
    <w:lvl w:ilvl="0" w:tplc="EF4CD6E0">
      <w:start w:val="1"/>
      <w:numFmt w:val="lowerRoman"/>
      <w:lvlText w:val="(%1)"/>
      <w:lvlJc w:val="left"/>
      <w:pPr>
        <w:ind w:left="5112" w:hanging="360"/>
      </w:pPr>
      <w:rPr>
        <w:rFonts w:hint="default"/>
      </w:rPr>
    </w:lvl>
    <w:lvl w:ilvl="1" w:tplc="08090019" w:tentative="1">
      <w:start w:val="1"/>
      <w:numFmt w:val="lowerLetter"/>
      <w:lvlText w:val="%2."/>
      <w:lvlJc w:val="left"/>
      <w:pPr>
        <w:ind w:left="5832" w:hanging="360"/>
      </w:pPr>
    </w:lvl>
    <w:lvl w:ilvl="2" w:tplc="0809001B" w:tentative="1">
      <w:start w:val="1"/>
      <w:numFmt w:val="lowerRoman"/>
      <w:lvlText w:val="%3."/>
      <w:lvlJc w:val="right"/>
      <w:pPr>
        <w:ind w:left="6552" w:hanging="180"/>
      </w:pPr>
    </w:lvl>
    <w:lvl w:ilvl="3" w:tplc="0809000F" w:tentative="1">
      <w:start w:val="1"/>
      <w:numFmt w:val="decimal"/>
      <w:lvlText w:val="%4."/>
      <w:lvlJc w:val="left"/>
      <w:pPr>
        <w:ind w:left="7272" w:hanging="360"/>
      </w:pPr>
    </w:lvl>
    <w:lvl w:ilvl="4" w:tplc="08090019" w:tentative="1">
      <w:start w:val="1"/>
      <w:numFmt w:val="lowerLetter"/>
      <w:lvlText w:val="%5."/>
      <w:lvlJc w:val="left"/>
      <w:pPr>
        <w:ind w:left="7992" w:hanging="360"/>
      </w:pPr>
    </w:lvl>
    <w:lvl w:ilvl="5" w:tplc="0809001B">
      <w:start w:val="1"/>
      <w:numFmt w:val="lowerRoman"/>
      <w:lvlText w:val="%6."/>
      <w:lvlJc w:val="right"/>
      <w:pPr>
        <w:ind w:left="8712" w:hanging="180"/>
      </w:pPr>
    </w:lvl>
    <w:lvl w:ilvl="6" w:tplc="0809000F" w:tentative="1">
      <w:start w:val="1"/>
      <w:numFmt w:val="decimal"/>
      <w:lvlText w:val="%7."/>
      <w:lvlJc w:val="left"/>
      <w:pPr>
        <w:ind w:left="9432" w:hanging="360"/>
      </w:pPr>
    </w:lvl>
    <w:lvl w:ilvl="7" w:tplc="08090019" w:tentative="1">
      <w:start w:val="1"/>
      <w:numFmt w:val="lowerLetter"/>
      <w:lvlText w:val="%8."/>
      <w:lvlJc w:val="left"/>
      <w:pPr>
        <w:ind w:left="10152" w:hanging="360"/>
      </w:pPr>
    </w:lvl>
    <w:lvl w:ilvl="8" w:tplc="0809001B" w:tentative="1">
      <w:start w:val="1"/>
      <w:numFmt w:val="lowerRoman"/>
      <w:lvlText w:val="%9."/>
      <w:lvlJc w:val="right"/>
      <w:pPr>
        <w:ind w:left="10872" w:hanging="180"/>
      </w:pPr>
    </w:lvl>
  </w:abstractNum>
  <w:abstractNum w:abstractNumId="32" w15:restartNumberingAfterBreak="0">
    <w:nsid w:val="7DEC0CEB"/>
    <w:multiLevelType w:val="hybridMultilevel"/>
    <w:tmpl w:val="563A58A6"/>
    <w:lvl w:ilvl="0" w:tplc="24566AA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502236394">
    <w:abstractNumId w:val="27"/>
  </w:num>
  <w:num w:numId="2" w16cid:durableId="84153731">
    <w:abstractNumId w:val="6"/>
  </w:num>
  <w:num w:numId="3" w16cid:durableId="1316449502">
    <w:abstractNumId w:val="11"/>
  </w:num>
  <w:num w:numId="4" w16cid:durableId="1593472767">
    <w:abstractNumId w:val="4"/>
  </w:num>
  <w:num w:numId="5" w16cid:durableId="651521947">
    <w:abstractNumId w:val="23"/>
  </w:num>
  <w:num w:numId="6" w16cid:durableId="201091520">
    <w:abstractNumId w:val="26"/>
  </w:num>
  <w:num w:numId="7" w16cid:durableId="204605978">
    <w:abstractNumId w:val="16"/>
  </w:num>
  <w:num w:numId="8" w16cid:durableId="1301493689">
    <w:abstractNumId w:val="10"/>
  </w:num>
  <w:num w:numId="9" w16cid:durableId="1961297549">
    <w:abstractNumId w:val="19"/>
  </w:num>
  <w:num w:numId="10" w16cid:durableId="2145156057">
    <w:abstractNumId w:val="32"/>
  </w:num>
  <w:num w:numId="11" w16cid:durableId="1795558370">
    <w:abstractNumId w:val="8"/>
  </w:num>
  <w:num w:numId="12" w16cid:durableId="1825579925">
    <w:abstractNumId w:val="18"/>
  </w:num>
  <w:num w:numId="13" w16cid:durableId="1819616342">
    <w:abstractNumId w:val="30"/>
  </w:num>
  <w:num w:numId="14" w16cid:durableId="360787669">
    <w:abstractNumId w:val="31"/>
  </w:num>
  <w:num w:numId="15" w16cid:durableId="112748539">
    <w:abstractNumId w:val="3"/>
  </w:num>
  <w:num w:numId="16" w16cid:durableId="1187601058">
    <w:abstractNumId w:val="3"/>
  </w:num>
  <w:num w:numId="17" w16cid:durableId="1505242668">
    <w:abstractNumId w:val="21"/>
  </w:num>
  <w:num w:numId="18" w16cid:durableId="2039769818">
    <w:abstractNumId w:val="13"/>
  </w:num>
  <w:num w:numId="19" w16cid:durableId="1265649681">
    <w:abstractNumId w:val="13"/>
  </w:num>
  <w:num w:numId="20" w16cid:durableId="1420979379">
    <w:abstractNumId w:val="25"/>
  </w:num>
  <w:num w:numId="21" w16cid:durableId="2061394587">
    <w:abstractNumId w:val="3"/>
  </w:num>
  <w:num w:numId="22" w16cid:durableId="6954719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8091040">
    <w:abstractNumId w:val="24"/>
  </w:num>
  <w:num w:numId="24" w16cid:durableId="1611283464">
    <w:abstractNumId w:val="9"/>
  </w:num>
  <w:num w:numId="25" w16cid:durableId="309289984">
    <w:abstractNumId w:val="1"/>
  </w:num>
  <w:num w:numId="26" w16cid:durableId="306513385">
    <w:abstractNumId w:val="0"/>
  </w:num>
  <w:num w:numId="27" w16cid:durableId="1768043299">
    <w:abstractNumId w:val="20"/>
  </w:num>
  <w:num w:numId="28" w16cid:durableId="37902369">
    <w:abstractNumId w:val="15"/>
  </w:num>
  <w:num w:numId="29" w16cid:durableId="827598016">
    <w:abstractNumId w:val="5"/>
  </w:num>
  <w:num w:numId="30" w16cid:durableId="471674261">
    <w:abstractNumId w:val="7"/>
  </w:num>
  <w:num w:numId="31" w16cid:durableId="1736270234">
    <w:abstractNumId w:val="22"/>
  </w:num>
  <w:num w:numId="32" w16cid:durableId="510218141">
    <w:abstractNumId w:val="12"/>
  </w:num>
  <w:num w:numId="33" w16cid:durableId="1006710402">
    <w:abstractNumId w:val="29"/>
  </w:num>
  <w:num w:numId="34" w16cid:durableId="866675886">
    <w:abstractNumId w:val="2"/>
  </w:num>
  <w:num w:numId="35" w16cid:durableId="1869247448">
    <w:abstractNumId w:val="28"/>
  </w:num>
  <w:num w:numId="36" w16cid:durableId="1496261041">
    <w:abstractNumId w:val="17"/>
  </w:num>
  <w:num w:numId="37" w16cid:durableId="214384026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1D"/>
    <w:rsid w:val="000008EB"/>
    <w:rsid w:val="00010C4B"/>
    <w:rsid w:val="000125FA"/>
    <w:rsid w:val="00016BE0"/>
    <w:rsid w:val="000263B1"/>
    <w:rsid w:val="000365D9"/>
    <w:rsid w:val="000375F5"/>
    <w:rsid w:val="00086B9A"/>
    <w:rsid w:val="000A3077"/>
    <w:rsid w:val="000A35B3"/>
    <w:rsid w:val="000B78D0"/>
    <w:rsid w:val="000C0639"/>
    <w:rsid w:val="000C446D"/>
    <w:rsid w:val="000C792E"/>
    <w:rsid w:val="000D499B"/>
    <w:rsid w:val="000F03D8"/>
    <w:rsid w:val="000F636D"/>
    <w:rsid w:val="000F653E"/>
    <w:rsid w:val="00125611"/>
    <w:rsid w:val="00131D70"/>
    <w:rsid w:val="0013220F"/>
    <w:rsid w:val="00134AD7"/>
    <w:rsid w:val="00136F8A"/>
    <w:rsid w:val="00144822"/>
    <w:rsid w:val="001515B8"/>
    <w:rsid w:val="00151C66"/>
    <w:rsid w:val="00154826"/>
    <w:rsid w:val="00156574"/>
    <w:rsid w:val="001649D8"/>
    <w:rsid w:val="00175E0B"/>
    <w:rsid w:val="0019305A"/>
    <w:rsid w:val="001B04FF"/>
    <w:rsid w:val="001D309E"/>
    <w:rsid w:val="001E6AC2"/>
    <w:rsid w:val="001E7280"/>
    <w:rsid w:val="001F0D51"/>
    <w:rsid w:val="001F53E5"/>
    <w:rsid w:val="0021316D"/>
    <w:rsid w:val="002167AD"/>
    <w:rsid w:val="00224707"/>
    <w:rsid w:val="00224F59"/>
    <w:rsid w:val="00226CBC"/>
    <w:rsid w:val="00227149"/>
    <w:rsid w:val="00231A4E"/>
    <w:rsid w:val="00233ADB"/>
    <w:rsid w:val="00236345"/>
    <w:rsid w:val="00240931"/>
    <w:rsid w:val="00241FE4"/>
    <w:rsid w:val="00242988"/>
    <w:rsid w:val="0024417C"/>
    <w:rsid w:val="00253384"/>
    <w:rsid w:val="00265012"/>
    <w:rsid w:val="00277EF3"/>
    <w:rsid w:val="002A27FC"/>
    <w:rsid w:val="002B46C0"/>
    <w:rsid w:val="002B4BA3"/>
    <w:rsid w:val="002C3CBA"/>
    <w:rsid w:val="002D2401"/>
    <w:rsid w:val="002E4809"/>
    <w:rsid w:val="002E4A73"/>
    <w:rsid w:val="00304F73"/>
    <w:rsid w:val="00332AEC"/>
    <w:rsid w:val="00340A66"/>
    <w:rsid w:val="00345186"/>
    <w:rsid w:val="0034742B"/>
    <w:rsid w:val="003519FE"/>
    <w:rsid w:val="003542CE"/>
    <w:rsid w:val="00372E8F"/>
    <w:rsid w:val="00373202"/>
    <w:rsid w:val="00391E2C"/>
    <w:rsid w:val="003A4DC8"/>
    <w:rsid w:val="003C1177"/>
    <w:rsid w:val="003E7101"/>
    <w:rsid w:val="003F67E6"/>
    <w:rsid w:val="00402981"/>
    <w:rsid w:val="00417558"/>
    <w:rsid w:val="00431D60"/>
    <w:rsid w:val="00447FA9"/>
    <w:rsid w:val="00456A54"/>
    <w:rsid w:val="004640E2"/>
    <w:rsid w:val="004741C0"/>
    <w:rsid w:val="00477A40"/>
    <w:rsid w:val="00481E1F"/>
    <w:rsid w:val="00482558"/>
    <w:rsid w:val="00486FDA"/>
    <w:rsid w:val="004A0016"/>
    <w:rsid w:val="004C0DE5"/>
    <w:rsid w:val="004C4C1C"/>
    <w:rsid w:val="004D4E27"/>
    <w:rsid w:val="004F328D"/>
    <w:rsid w:val="00500D43"/>
    <w:rsid w:val="005010C8"/>
    <w:rsid w:val="00507DE5"/>
    <w:rsid w:val="005122C7"/>
    <w:rsid w:val="00522146"/>
    <w:rsid w:val="00541EFD"/>
    <w:rsid w:val="0055171B"/>
    <w:rsid w:val="0057771D"/>
    <w:rsid w:val="005844A5"/>
    <w:rsid w:val="005B41F2"/>
    <w:rsid w:val="005B6481"/>
    <w:rsid w:val="005D0457"/>
    <w:rsid w:val="005D2200"/>
    <w:rsid w:val="005D2E93"/>
    <w:rsid w:val="005D3992"/>
    <w:rsid w:val="005F2986"/>
    <w:rsid w:val="005F5349"/>
    <w:rsid w:val="006028E4"/>
    <w:rsid w:val="00615827"/>
    <w:rsid w:val="00616C91"/>
    <w:rsid w:val="00620015"/>
    <w:rsid w:val="00623751"/>
    <w:rsid w:val="006275E2"/>
    <w:rsid w:val="00640273"/>
    <w:rsid w:val="00645998"/>
    <w:rsid w:val="006707D8"/>
    <w:rsid w:val="00674CD3"/>
    <w:rsid w:val="00680E40"/>
    <w:rsid w:val="00696223"/>
    <w:rsid w:val="006B3128"/>
    <w:rsid w:val="006C299A"/>
    <w:rsid w:val="006D1404"/>
    <w:rsid w:val="006D1583"/>
    <w:rsid w:val="006E1CA2"/>
    <w:rsid w:val="00701623"/>
    <w:rsid w:val="00703CEF"/>
    <w:rsid w:val="0072024B"/>
    <w:rsid w:val="00725F93"/>
    <w:rsid w:val="00735DEB"/>
    <w:rsid w:val="00736774"/>
    <w:rsid w:val="00755AEF"/>
    <w:rsid w:val="00763BFB"/>
    <w:rsid w:val="00767CDE"/>
    <w:rsid w:val="007A7A7B"/>
    <w:rsid w:val="007B6872"/>
    <w:rsid w:val="007F4495"/>
    <w:rsid w:val="007F7EA9"/>
    <w:rsid w:val="008001C8"/>
    <w:rsid w:val="00802393"/>
    <w:rsid w:val="00807C34"/>
    <w:rsid w:val="00830BA2"/>
    <w:rsid w:val="00833AD4"/>
    <w:rsid w:val="00841C06"/>
    <w:rsid w:val="00860F58"/>
    <w:rsid w:val="00876ED5"/>
    <w:rsid w:val="00881CB0"/>
    <w:rsid w:val="0089219C"/>
    <w:rsid w:val="008B2CFB"/>
    <w:rsid w:val="008B6FC0"/>
    <w:rsid w:val="008D1659"/>
    <w:rsid w:val="008D54BF"/>
    <w:rsid w:val="008E2C83"/>
    <w:rsid w:val="008F5B38"/>
    <w:rsid w:val="00915458"/>
    <w:rsid w:val="009155C6"/>
    <w:rsid w:val="00945680"/>
    <w:rsid w:val="00954447"/>
    <w:rsid w:val="00956936"/>
    <w:rsid w:val="00980E59"/>
    <w:rsid w:val="009863BD"/>
    <w:rsid w:val="009E6804"/>
    <w:rsid w:val="009F00A0"/>
    <w:rsid w:val="00A00A76"/>
    <w:rsid w:val="00A03CB6"/>
    <w:rsid w:val="00A33D68"/>
    <w:rsid w:val="00A56E2E"/>
    <w:rsid w:val="00A850D7"/>
    <w:rsid w:val="00A87BFE"/>
    <w:rsid w:val="00AC5A44"/>
    <w:rsid w:val="00AD56B7"/>
    <w:rsid w:val="00AD59C7"/>
    <w:rsid w:val="00AE1726"/>
    <w:rsid w:val="00AE181A"/>
    <w:rsid w:val="00AE3715"/>
    <w:rsid w:val="00AF277F"/>
    <w:rsid w:val="00B005F8"/>
    <w:rsid w:val="00B02655"/>
    <w:rsid w:val="00B35ACD"/>
    <w:rsid w:val="00B42E8F"/>
    <w:rsid w:val="00B54F68"/>
    <w:rsid w:val="00B60167"/>
    <w:rsid w:val="00B830F2"/>
    <w:rsid w:val="00B83E57"/>
    <w:rsid w:val="00B866E5"/>
    <w:rsid w:val="00B87051"/>
    <w:rsid w:val="00B90D7E"/>
    <w:rsid w:val="00BC0216"/>
    <w:rsid w:val="00BC1F45"/>
    <w:rsid w:val="00BD29B4"/>
    <w:rsid w:val="00BF1516"/>
    <w:rsid w:val="00BF632B"/>
    <w:rsid w:val="00C01F49"/>
    <w:rsid w:val="00C12047"/>
    <w:rsid w:val="00C22021"/>
    <w:rsid w:val="00C226C3"/>
    <w:rsid w:val="00C237BC"/>
    <w:rsid w:val="00C554AF"/>
    <w:rsid w:val="00C657F7"/>
    <w:rsid w:val="00C658CC"/>
    <w:rsid w:val="00C65C9F"/>
    <w:rsid w:val="00C76343"/>
    <w:rsid w:val="00C84C6C"/>
    <w:rsid w:val="00C85AEC"/>
    <w:rsid w:val="00C93994"/>
    <w:rsid w:val="00CB4718"/>
    <w:rsid w:val="00CD1C29"/>
    <w:rsid w:val="00CD4349"/>
    <w:rsid w:val="00CE3553"/>
    <w:rsid w:val="00CE3600"/>
    <w:rsid w:val="00CF024C"/>
    <w:rsid w:val="00CF377A"/>
    <w:rsid w:val="00D04A39"/>
    <w:rsid w:val="00D0750E"/>
    <w:rsid w:val="00D11D4A"/>
    <w:rsid w:val="00D417A8"/>
    <w:rsid w:val="00D563BB"/>
    <w:rsid w:val="00D56BA5"/>
    <w:rsid w:val="00D65C63"/>
    <w:rsid w:val="00D77B4E"/>
    <w:rsid w:val="00D9429E"/>
    <w:rsid w:val="00DA2EBF"/>
    <w:rsid w:val="00DB3C4B"/>
    <w:rsid w:val="00DC0246"/>
    <w:rsid w:val="00DC2B45"/>
    <w:rsid w:val="00DD5AD8"/>
    <w:rsid w:val="00DE1716"/>
    <w:rsid w:val="00DE27AC"/>
    <w:rsid w:val="00E01936"/>
    <w:rsid w:val="00E03FE9"/>
    <w:rsid w:val="00E056AF"/>
    <w:rsid w:val="00E165BE"/>
    <w:rsid w:val="00E23074"/>
    <w:rsid w:val="00E32791"/>
    <w:rsid w:val="00E37573"/>
    <w:rsid w:val="00E519A9"/>
    <w:rsid w:val="00E60F25"/>
    <w:rsid w:val="00E97B8F"/>
    <w:rsid w:val="00EA4AB2"/>
    <w:rsid w:val="00EA7161"/>
    <w:rsid w:val="00EB09DD"/>
    <w:rsid w:val="00EB46A3"/>
    <w:rsid w:val="00EB4DC3"/>
    <w:rsid w:val="00ED085F"/>
    <w:rsid w:val="00ED4756"/>
    <w:rsid w:val="00EE0317"/>
    <w:rsid w:val="00EE04EE"/>
    <w:rsid w:val="00EE28E4"/>
    <w:rsid w:val="00EF574F"/>
    <w:rsid w:val="00F00E22"/>
    <w:rsid w:val="00F13A99"/>
    <w:rsid w:val="00F34670"/>
    <w:rsid w:val="00F42A16"/>
    <w:rsid w:val="00F43AF2"/>
    <w:rsid w:val="00F515AF"/>
    <w:rsid w:val="00F910F5"/>
    <w:rsid w:val="00FA35B0"/>
    <w:rsid w:val="00FB1315"/>
    <w:rsid w:val="00FC3266"/>
    <w:rsid w:val="00FC3C87"/>
    <w:rsid w:val="00FD17AD"/>
    <w:rsid w:val="00FD49D7"/>
    <w:rsid w:val="00FD4B97"/>
    <w:rsid w:val="00FD579B"/>
    <w:rsid w:val="00FE51C6"/>
    <w:rsid w:val="00FE6210"/>
    <w:rsid w:val="00FE7510"/>
    <w:rsid w:val="00FF316C"/>
    <w:rsid w:val="00FF7A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F8A58"/>
  <w15:chartTrackingRefBased/>
  <w15:docId w15:val="{30CDE6CD-0CFC-4A72-A5C5-78400C94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0C8"/>
    <w:pPr>
      <w:spacing w:after="160" w:line="288" w:lineRule="auto"/>
      <w:jc w:val="both"/>
    </w:pPr>
    <w:rPr>
      <w:rFonts w:ascii="Arial" w:hAnsi="Arial"/>
    </w:rPr>
  </w:style>
  <w:style w:type="paragraph" w:styleId="Heading1">
    <w:name w:val="heading 1"/>
    <w:basedOn w:val="Normal"/>
    <w:next w:val="BodyTextMargin"/>
    <w:link w:val="Heading1Char"/>
    <w:uiPriority w:val="9"/>
    <w:qFormat/>
    <w:rsid w:val="004D4E27"/>
    <w:pPr>
      <w:keepNext/>
      <w:jc w:val="center"/>
      <w:outlineLvl w:val="0"/>
    </w:pPr>
    <w:rPr>
      <w:rFonts w:ascii="Arial Bold" w:hAnsi="Arial Bold" w:cs="Arial"/>
      <w:b/>
      <w:bCs/>
      <w:caps/>
    </w:rPr>
  </w:style>
  <w:style w:type="paragraph" w:styleId="Heading2">
    <w:name w:val="heading 2"/>
    <w:basedOn w:val="Heading1"/>
    <w:next w:val="BodyTextMargin"/>
    <w:link w:val="Heading2Char"/>
    <w:uiPriority w:val="3"/>
    <w:qFormat/>
    <w:rsid w:val="004D4E27"/>
    <w:pPr>
      <w:outlineLvl w:val="1"/>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27"/>
    <w:rPr>
      <w:rFonts w:ascii="Arial Bold" w:hAnsi="Arial Bold" w:cs="Arial"/>
      <w:b/>
      <w:bCs/>
      <w:caps/>
    </w:rPr>
  </w:style>
  <w:style w:type="character" w:customStyle="1" w:styleId="Heading2Char">
    <w:name w:val="Heading 2 Char"/>
    <w:basedOn w:val="DefaultParagraphFont"/>
    <w:link w:val="Heading2"/>
    <w:uiPriority w:val="3"/>
    <w:rsid w:val="004D4E27"/>
    <w:rPr>
      <w:rFonts w:ascii="Arial Bold" w:hAnsi="Arial Bold" w:cs="Arial"/>
      <w:iCs/>
      <w:caps/>
    </w:rPr>
  </w:style>
  <w:style w:type="paragraph" w:customStyle="1" w:styleId="A1">
    <w:name w:val="A1"/>
    <w:basedOn w:val="Normal"/>
    <w:link w:val="A1Char"/>
    <w:rsid w:val="00623751"/>
    <w:pPr>
      <w:keepNext/>
      <w:numPr>
        <w:numId w:val="1"/>
      </w:numPr>
      <w:tabs>
        <w:tab w:val="left" w:pos="864"/>
        <w:tab w:val="left" w:pos="1728"/>
        <w:tab w:val="left" w:pos="2592"/>
        <w:tab w:val="left" w:pos="3456"/>
        <w:tab w:val="left" w:pos="4320"/>
      </w:tabs>
      <w:outlineLvl w:val="0"/>
    </w:pPr>
    <w:rPr>
      <w:rFonts w:ascii="Arial Bold" w:hAnsi="Arial Bold"/>
      <w:b/>
      <w:caps/>
      <w:szCs w:val="22"/>
    </w:rPr>
  </w:style>
  <w:style w:type="paragraph" w:customStyle="1" w:styleId="A2">
    <w:name w:val="A2"/>
    <w:basedOn w:val="A1"/>
    <w:link w:val="A2Char"/>
    <w:rsid w:val="00623751"/>
    <w:pPr>
      <w:keepNext w:val="0"/>
      <w:numPr>
        <w:ilvl w:val="1"/>
      </w:numPr>
      <w:outlineLvl w:val="1"/>
    </w:pPr>
    <w:rPr>
      <w:rFonts w:ascii="Arial" w:hAnsi="Arial"/>
      <w:b w:val="0"/>
      <w:caps w:val="0"/>
    </w:rPr>
  </w:style>
  <w:style w:type="paragraph" w:customStyle="1" w:styleId="A3">
    <w:name w:val="A3"/>
    <w:basedOn w:val="A2"/>
    <w:link w:val="A3Char"/>
    <w:rsid w:val="00FD4B97"/>
    <w:pPr>
      <w:numPr>
        <w:ilvl w:val="2"/>
      </w:numPr>
      <w:outlineLvl w:val="2"/>
    </w:pPr>
  </w:style>
  <w:style w:type="paragraph" w:customStyle="1" w:styleId="A4">
    <w:name w:val="A4"/>
    <w:basedOn w:val="A3"/>
    <w:link w:val="A4Char"/>
    <w:rsid w:val="00FD4B97"/>
    <w:pPr>
      <w:numPr>
        <w:ilvl w:val="3"/>
      </w:numPr>
      <w:outlineLvl w:val="3"/>
    </w:pPr>
  </w:style>
  <w:style w:type="paragraph" w:customStyle="1" w:styleId="A5">
    <w:name w:val="A5"/>
    <w:basedOn w:val="A4"/>
    <w:link w:val="A5Char"/>
    <w:rsid w:val="00FD4B97"/>
    <w:pPr>
      <w:numPr>
        <w:ilvl w:val="4"/>
      </w:numPr>
      <w:outlineLvl w:val="4"/>
    </w:pPr>
  </w:style>
  <w:style w:type="paragraph" w:customStyle="1" w:styleId="A6">
    <w:name w:val="A6"/>
    <w:basedOn w:val="A5"/>
    <w:link w:val="A6Char"/>
    <w:rsid w:val="00FD4B97"/>
    <w:pPr>
      <w:numPr>
        <w:ilvl w:val="5"/>
      </w:numPr>
      <w:outlineLvl w:val="5"/>
    </w:pPr>
  </w:style>
  <w:style w:type="paragraph" w:customStyle="1" w:styleId="SCHA1">
    <w:name w:val="SCH A1"/>
    <w:basedOn w:val="Normal"/>
    <w:rsid w:val="00277EF3"/>
    <w:pPr>
      <w:numPr>
        <w:numId w:val="6"/>
      </w:numPr>
      <w:tabs>
        <w:tab w:val="left" w:pos="864"/>
        <w:tab w:val="left" w:pos="1728"/>
        <w:tab w:val="left" w:pos="2592"/>
        <w:tab w:val="left" w:pos="3456"/>
        <w:tab w:val="left" w:pos="4320"/>
      </w:tabs>
      <w:ind w:left="864" w:hanging="864"/>
    </w:pPr>
    <w:rPr>
      <w:szCs w:val="22"/>
    </w:rPr>
  </w:style>
  <w:style w:type="paragraph" w:customStyle="1" w:styleId="SCHA2">
    <w:name w:val="SCH A2"/>
    <w:basedOn w:val="SCHA1"/>
    <w:rsid w:val="00277EF3"/>
    <w:pPr>
      <w:numPr>
        <w:ilvl w:val="1"/>
      </w:numPr>
      <w:tabs>
        <w:tab w:val="clear" w:pos="1152"/>
      </w:tabs>
    </w:pPr>
  </w:style>
  <w:style w:type="paragraph" w:customStyle="1" w:styleId="SCHA3">
    <w:name w:val="SCH A3"/>
    <w:basedOn w:val="SCHA2"/>
    <w:rsid w:val="004D4E27"/>
    <w:pPr>
      <w:numPr>
        <w:ilvl w:val="2"/>
      </w:numPr>
    </w:pPr>
  </w:style>
  <w:style w:type="paragraph" w:customStyle="1" w:styleId="SCHA4">
    <w:name w:val="SCH A4"/>
    <w:basedOn w:val="SCHA3"/>
    <w:rsid w:val="004D4E27"/>
    <w:pPr>
      <w:numPr>
        <w:ilvl w:val="3"/>
      </w:numPr>
    </w:pPr>
  </w:style>
  <w:style w:type="paragraph" w:customStyle="1" w:styleId="SCHA5">
    <w:name w:val="SCH A5"/>
    <w:basedOn w:val="SCHA4"/>
    <w:rsid w:val="004D4E27"/>
    <w:pPr>
      <w:numPr>
        <w:ilvl w:val="4"/>
      </w:numPr>
    </w:pPr>
  </w:style>
  <w:style w:type="paragraph" w:customStyle="1" w:styleId="SCHA6">
    <w:name w:val="SCH A6"/>
    <w:basedOn w:val="SCHA5"/>
    <w:rsid w:val="004D4E27"/>
    <w:pPr>
      <w:numPr>
        <w:ilvl w:val="5"/>
      </w:numPr>
    </w:pPr>
  </w:style>
  <w:style w:type="paragraph" w:customStyle="1" w:styleId="L1">
    <w:name w:val="L1"/>
    <w:basedOn w:val="Normal"/>
    <w:link w:val="L1Char"/>
    <w:qFormat/>
    <w:rsid w:val="00623751"/>
    <w:pPr>
      <w:numPr>
        <w:numId w:val="4"/>
      </w:numPr>
      <w:tabs>
        <w:tab w:val="left" w:pos="864"/>
        <w:tab w:val="left" w:pos="1728"/>
        <w:tab w:val="left" w:pos="2592"/>
        <w:tab w:val="left" w:pos="3456"/>
        <w:tab w:val="left" w:pos="4320"/>
      </w:tabs>
      <w:spacing w:line="240" w:lineRule="auto"/>
      <w:ind w:left="864" w:hanging="864"/>
      <w:outlineLvl w:val="0"/>
    </w:pPr>
    <w:rPr>
      <w:rFonts w:cs="Arial"/>
      <w:szCs w:val="22"/>
    </w:rPr>
  </w:style>
  <w:style w:type="character" w:customStyle="1" w:styleId="L1Char">
    <w:name w:val="L1 Char"/>
    <w:basedOn w:val="NUMBERINGChar"/>
    <w:link w:val="L1"/>
    <w:rsid w:val="00623751"/>
    <w:rPr>
      <w:rFonts w:ascii="Arial" w:hAnsi="Arial" w:cs="Arial"/>
      <w:szCs w:val="22"/>
    </w:rPr>
  </w:style>
  <w:style w:type="paragraph" w:customStyle="1" w:styleId="L2">
    <w:name w:val="L2"/>
    <w:basedOn w:val="Normal"/>
    <w:link w:val="L2Char"/>
    <w:qFormat/>
    <w:rsid w:val="00623751"/>
    <w:pPr>
      <w:numPr>
        <w:ilvl w:val="1"/>
        <w:numId w:val="4"/>
      </w:numPr>
      <w:tabs>
        <w:tab w:val="left" w:pos="864"/>
        <w:tab w:val="left" w:pos="1728"/>
        <w:tab w:val="left" w:pos="2592"/>
        <w:tab w:val="left" w:pos="3456"/>
        <w:tab w:val="left" w:pos="4320"/>
      </w:tabs>
      <w:spacing w:line="240" w:lineRule="auto"/>
      <w:ind w:left="864" w:hanging="864"/>
      <w:outlineLvl w:val="1"/>
    </w:pPr>
    <w:rPr>
      <w:rFonts w:cs="Arial"/>
      <w:szCs w:val="22"/>
    </w:rPr>
  </w:style>
  <w:style w:type="character" w:customStyle="1" w:styleId="L2Char">
    <w:name w:val="L2 Char"/>
    <w:basedOn w:val="NUMBERINGChar"/>
    <w:link w:val="L2"/>
    <w:rsid w:val="00623751"/>
    <w:rPr>
      <w:rFonts w:ascii="Arial" w:hAnsi="Arial" w:cs="Arial"/>
      <w:szCs w:val="22"/>
    </w:rPr>
  </w:style>
  <w:style w:type="paragraph" w:customStyle="1" w:styleId="L3">
    <w:name w:val="L3"/>
    <w:basedOn w:val="Normal"/>
    <w:link w:val="L3Char"/>
    <w:qFormat/>
    <w:rsid w:val="00623751"/>
    <w:pPr>
      <w:numPr>
        <w:ilvl w:val="2"/>
        <w:numId w:val="4"/>
      </w:numPr>
      <w:tabs>
        <w:tab w:val="left" w:pos="864"/>
        <w:tab w:val="left" w:pos="1728"/>
        <w:tab w:val="left" w:pos="2592"/>
        <w:tab w:val="left" w:pos="3456"/>
        <w:tab w:val="left" w:pos="4320"/>
      </w:tabs>
      <w:spacing w:line="240" w:lineRule="auto"/>
      <w:ind w:left="1728" w:hanging="864"/>
    </w:pPr>
    <w:rPr>
      <w:rFonts w:cs="Arial"/>
      <w:szCs w:val="22"/>
    </w:rPr>
  </w:style>
  <w:style w:type="character" w:customStyle="1" w:styleId="L3Char">
    <w:name w:val="L3 Char"/>
    <w:basedOn w:val="NUMBERINGChar"/>
    <w:link w:val="L3"/>
    <w:rsid w:val="00623751"/>
    <w:rPr>
      <w:rFonts w:ascii="Arial" w:hAnsi="Arial" w:cs="Arial"/>
      <w:szCs w:val="22"/>
    </w:rPr>
  </w:style>
  <w:style w:type="paragraph" w:customStyle="1" w:styleId="L4">
    <w:name w:val="L4"/>
    <w:basedOn w:val="Normal"/>
    <w:link w:val="L4Char"/>
    <w:qFormat/>
    <w:rsid w:val="00623751"/>
    <w:pPr>
      <w:numPr>
        <w:ilvl w:val="3"/>
        <w:numId w:val="4"/>
      </w:numPr>
      <w:tabs>
        <w:tab w:val="left" w:pos="864"/>
        <w:tab w:val="left" w:pos="1728"/>
        <w:tab w:val="left" w:pos="2592"/>
        <w:tab w:val="left" w:pos="3456"/>
        <w:tab w:val="left" w:pos="4320"/>
      </w:tabs>
      <w:spacing w:line="240" w:lineRule="auto"/>
      <w:ind w:left="2592" w:hanging="864"/>
    </w:pPr>
    <w:rPr>
      <w:rFonts w:cs="Arial"/>
      <w:szCs w:val="22"/>
    </w:rPr>
  </w:style>
  <w:style w:type="character" w:customStyle="1" w:styleId="L4Char">
    <w:name w:val="L4 Char"/>
    <w:basedOn w:val="NUMBERINGChar"/>
    <w:link w:val="L4"/>
    <w:rsid w:val="00623751"/>
    <w:rPr>
      <w:rFonts w:ascii="Arial" w:hAnsi="Arial" w:cs="Arial"/>
      <w:szCs w:val="22"/>
    </w:rPr>
  </w:style>
  <w:style w:type="paragraph" w:customStyle="1" w:styleId="L5">
    <w:name w:val="L5"/>
    <w:basedOn w:val="Normal"/>
    <w:link w:val="L5Char"/>
    <w:qFormat/>
    <w:rsid w:val="00623751"/>
    <w:pPr>
      <w:numPr>
        <w:ilvl w:val="4"/>
        <w:numId w:val="4"/>
      </w:numPr>
      <w:tabs>
        <w:tab w:val="left" w:pos="864"/>
        <w:tab w:val="left" w:pos="1728"/>
        <w:tab w:val="left" w:pos="2592"/>
        <w:tab w:val="left" w:pos="3456"/>
        <w:tab w:val="left" w:pos="4320"/>
      </w:tabs>
      <w:spacing w:line="240" w:lineRule="auto"/>
      <w:ind w:left="3456" w:hanging="864"/>
    </w:pPr>
    <w:rPr>
      <w:rFonts w:cs="Arial"/>
      <w:szCs w:val="22"/>
    </w:rPr>
  </w:style>
  <w:style w:type="character" w:customStyle="1" w:styleId="L5Char">
    <w:name w:val="L5 Char"/>
    <w:basedOn w:val="NUMBERINGChar"/>
    <w:link w:val="L5"/>
    <w:rsid w:val="00623751"/>
    <w:rPr>
      <w:rFonts w:ascii="Arial" w:hAnsi="Arial" w:cs="Arial"/>
      <w:szCs w:val="22"/>
    </w:rPr>
  </w:style>
  <w:style w:type="paragraph" w:customStyle="1" w:styleId="L6">
    <w:name w:val="L6"/>
    <w:basedOn w:val="Normal"/>
    <w:link w:val="L6Char"/>
    <w:qFormat/>
    <w:rsid w:val="00623751"/>
    <w:pPr>
      <w:numPr>
        <w:ilvl w:val="5"/>
        <w:numId w:val="4"/>
      </w:numPr>
      <w:tabs>
        <w:tab w:val="left" w:pos="864"/>
        <w:tab w:val="left" w:pos="1728"/>
        <w:tab w:val="left" w:pos="2592"/>
        <w:tab w:val="left" w:pos="3456"/>
        <w:tab w:val="left" w:pos="4320"/>
      </w:tabs>
      <w:spacing w:line="240" w:lineRule="auto"/>
      <w:ind w:left="4320" w:hanging="864"/>
    </w:pPr>
    <w:rPr>
      <w:rFonts w:cs="Arial"/>
      <w:szCs w:val="22"/>
    </w:rPr>
  </w:style>
  <w:style w:type="character" w:customStyle="1" w:styleId="L6Char">
    <w:name w:val="L6 Char"/>
    <w:basedOn w:val="NUMBERINGChar"/>
    <w:link w:val="L6"/>
    <w:rsid w:val="00623751"/>
    <w:rPr>
      <w:rFonts w:ascii="Arial" w:hAnsi="Arial" w:cs="Arial"/>
      <w:szCs w:val="22"/>
    </w:rPr>
  </w:style>
  <w:style w:type="paragraph" w:customStyle="1" w:styleId="BodyTextMargin">
    <w:name w:val="Body Text Margin"/>
    <w:basedOn w:val="Normal"/>
    <w:rsid w:val="003542CE"/>
    <w:pPr>
      <w:tabs>
        <w:tab w:val="left" w:pos="864"/>
        <w:tab w:val="left" w:pos="1728"/>
        <w:tab w:val="left" w:pos="2592"/>
        <w:tab w:val="left" w:pos="3456"/>
        <w:tab w:val="left" w:pos="4320"/>
      </w:tabs>
    </w:pPr>
    <w:rPr>
      <w:szCs w:val="24"/>
    </w:rPr>
  </w:style>
  <w:style w:type="paragraph" w:styleId="BodyTextIndent">
    <w:name w:val="Body Text Indent"/>
    <w:basedOn w:val="Normal"/>
    <w:link w:val="BodyTextIndentChar"/>
    <w:rsid w:val="00447FA9"/>
    <w:pPr>
      <w:tabs>
        <w:tab w:val="left" w:pos="864"/>
        <w:tab w:val="left" w:pos="1728"/>
        <w:tab w:val="left" w:pos="2592"/>
        <w:tab w:val="left" w:pos="3456"/>
        <w:tab w:val="left" w:pos="4320"/>
      </w:tabs>
      <w:ind w:left="862"/>
    </w:pPr>
    <w:rPr>
      <w:szCs w:val="24"/>
    </w:rPr>
  </w:style>
  <w:style w:type="character" w:customStyle="1" w:styleId="BodyTextIndentChar">
    <w:name w:val="Body Text Indent Char"/>
    <w:basedOn w:val="DefaultParagraphFont"/>
    <w:link w:val="BodyTextIndent"/>
    <w:rsid w:val="00447FA9"/>
    <w:rPr>
      <w:rFonts w:ascii="Arial" w:hAnsi="Arial"/>
      <w:szCs w:val="24"/>
    </w:rPr>
  </w:style>
  <w:style w:type="paragraph" w:customStyle="1" w:styleId="NUMBERING">
    <w:name w:val="NUMBERING"/>
    <w:basedOn w:val="Normal"/>
    <w:link w:val="NUMBERINGChar"/>
    <w:rsid w:val="000F653E"/>
  </w:style>
  <w:style w:type="character" w:customStyle="1" w:styleId="NUMBERINGChar">
    <w:name w:val="NUMBERING Char"/>
    <w:basedOn w:val="DefaultParagraphFont"/>
    <w:link w:val="NUMBERING"/>
    <w:rsid w:val="000F653E"/>
    <w:rPr>
      <w:rFonts w:ascii="Arial" w:hAnsi="Arial" w:cs="Times New Roman"/>
      <w:szCs w:val="23"/>
    </w:rPr>
  </w:style>
  <w:style w:type="character" w:customStyle="1" w:styleId="A1Char">
    <w:name w:val="A1 Char"/>
    <w:basedOn w:val="DefaultParagraphFont"/>
    <w:link w:val="A1"/>
    <w:rsid w:val="00623751"/>
    <w:rPr>
      <w:rFonts w:ascii="Arial Bold" w:hAnsi="Arial Bold"/>
      <w:b/>
      <w:caps/>
      <w:szCs w:val="22"/>
    </w:rPr>
  </w:style>
  <w:style w:type="character" w:customStyle="1" w:styleId="A2Char">
    <w:name w:val="A2 Char"/>
    <w:basedOn w:val="A1Char"/>
    <w:link w:val="A2"/>
    <w:rsid w:val="00623751"/>
    <w:rPr>
      <w:rFonts w:ascii="Arial" w:hAnsi="Arial"/>
      <w:b w:val="0"/>
      <w:caps w:val="0"/>
      <w:szCs w:val="22"/>
    </w:rPr>
  </w:style>
  <w:style w:type="character" w:customStyle="1" w:styleId="A3Char">
    <w:name w:val="A3 Char"/>
    <w:basedOn w:val="A2Char"/>
    <w:link w:val="A3"/>
    <w:rsid w:val="00FD4B97"/>
    <w:rPr>
      <w:rFonts w:ascii="Arial" w:hAnsi="Arial"/>
      <w:b w:val="0"/>
      <w:caps w:val="0"/>
      <w:szCs w:val="22"/>
    </w:rPr>
  </w:style>
  <w:style w:type="character" w:customStyle="1" w:styleId="A4Char">
    <w:name w:val="A4 Char"/>
    <w:basedOn w:val="A3Char"/>
    <w:link w:val="A4"/>
    <w:rsid w:val="00FD4B97"/>
    <w:rPr>
      <w:rFonts w:ascii="Arial" w:hAnsi="Arial"/>
      <w:b w:val="0"/>
      <w:caps w:val="0"/>
      <w:szCs w:val="22"/>
    </w:rPr>
  </w:style>
  <w:style w:type="character" w:customStyle="1" w:styleId="A5Char">
    <w:name w:val="A5 Char"/>
    <w:basedOn w:val="A4Char"/>
    <w:link w:val="A5"/>
    <w:rsid w:val="00FD4B97"/>
    <w:rPr>
      <w:rFonts w:ascii="Arial" w:hAnsi="Arial"/>
      <w:b w:val="0"/>
      <w:caps w:val="0"/>
      <w:szCs w:val="22"/>
    </w:rPr>
  </w:style>
  <w:style w:type="character" w:customStyle="1" w:styleId="A6Char">
    <w:name w:val="A6 Char"/>
    <w:basedOn w:val="A5Char"/>
    <w:link w:val="A6"/>
    <w:rsid w:val="00FD4B97"/>
    <w:rPr>
      <w:rFonts w:ascii="Arial" w:hAnsi="Arial"/>
      <w:b w:val="0"/>
      <w:caps w:val="0"/>
      <w:szCs w:val="22"/>
    </w:rPr>
  </w:style>
  <w:style w:type="paragraph" w:customStyle="1" w:styleId="LegalNumbering">
    <w:name w:val="Legal Numbering"/>
    <w:basedOn w:val="Normal"/>
    <w:rsid w:val="000F653E"/>
    <w:pPr>
      <w:tabs>
        <w:tab w:val="left" w:pos="990"/>
        <w:tab w:val="right" w:pos="9072"/>
      </w:tabs>
    </w:pPr>
    <w:rPr>
      <w:rFonts w:cs="Arial"/>
      <w:szCs w:val="22"/>
    </w:rPr>
  </w:style>
  <w:style w:type="paragraph" w:customStyle="1" w:styleId="N1">
    <w:name w:val="N1"/>
    <w:basedOn w:val="NUMBERING"/>
    <w:link w:val="N1Char"/>
    <w:qFormat/>
    <w:rsid w:val="000F653E"/>
    <w:pPr>
      <w:numPr>
        <w:numId w:val="5"/>
      </w:numPr>
    </w:pPr>
  </w:style>
  <w:style w:type="character" w:customStyle="1" w:styleId="N1Char">
    <w:name w:val="N1 Char"/>
    <w:basedOn w:val="NUMBERINGChar"/>
    <w:link w:val="N1"/>
    <w:rsid w:val="000F653E"/>
    <w:rPr>
      <w:rFonts w:ascii="Arial" w:hAnsi="Arial" w:cs="Times New Roman"/>
      <w:szCs w:val="23"/>
    </w:rPr>
  </w:style>
  <w:style w:type="paragraph" w:customStyle="1" w:styleId="N2">
    <w:name w:val="N2"/>
    <w:basedOn w:val="NUMBERING"/>
    <w:link w:val="N2Char"/>
    <w:qFormat/>
    <w:rsid w:val="000F653E"/>
    <w:pPr>
      <w:numPr>
        <w:ilvl w:val="1"/>
        <w:numId w:val="5"/>
      </w:numPr>
    </w:pPr>
  </w:style>
  <w:style w:type="character" w:customStyle="1" w:styleId="N2Char">
    <w:name w:val="N2 Char"/>
    <w:basedOn w:val="NUMBERINGChar"/>
    <w:link w:val="N2"/>
    <w:rsid w:val="000F653E"/>
    <w:rPr>
      <w:rFonts w:ascii="Arial" w:hAnsi="Arial" w:cs="Times New Roman"/>
      <w:szCs w:val="23"/>
    </w:rPr>
  </w:style>
  <w:style w:type="paragraph" w:customStyle="1" w:styleId="N3">
    <w:name w:val="N3"/>
    <w:basedOn w:val="NUMBERING"/>
    <w:link w:val="N3Char"/>
    <w:qFormat/>
    <w:rsid w:val="000F653E"/>
    <w:pPr>
      <w:numPr>
        <w:ilvl w:val="2"/>
        <w:numId w:val="5"/>
      </w:numPr>
    </w:pPr>
  </w:style>
  <w:style w:type="character" w:customStyle="1" w:styleId="N3Char">
    <w:name w:val="N3 Char"/>
    <w:basedOn w:val="NUMBERINGChar"/>
    <w:link w:val="N3"/>
    <w:rsid w:val="000F653E"/>
    <w:rPr>
      <w:rFonts w:ascii="Arial" w:hAnsi="Arial" w:cs="Times New Roman"/>
      <w:szCs w:val="23"/>
    </w:rPr>
  </w:style>
  <w:style w:type="paragraph" w:customStyle="1" w:styleId="N4">
    <w:name w:val="N4"/>
    <w:basedOn w:val="NUMBERING"/>
    <w:link w:val="N4Char"/>
    <w:qFormat/>
    <w:rsid w:val="000F653E"/>
    <w:pPr>
      <w:numPr>
        <w:ilvl w:val="3"/>
        <w:numId w:val="5"/>
      </w:numPr>
    </w:pPr>
  </w:style>
  <w:style w:type="character" w:customStyle="1" w:styleId="N4Char">
    <w:name w:val="N4 Char"/>
    <w:basedOn w:val="NUMBERINGChar"/>
    <w:link w:val="N4"/>
    <w:rsid w:val="000F653E"/>
    <w:rPr>
      <w:rFonts w:ascii="Arial" w:hAnsi="Arial" w:cs="Times New Roman"/>
      <w:szCs w:val="23"/>
    </w:rPr>
  </w:style>
  <w:style w:type="paragraph" w:customStyle="1" w:styleId="N5">
    <w:name w:val="N5"/>
    <w:basedOn w:val="NUMBERING"/>
    <w:link w:val="N5Char"/>
    <w:qFormat/>
    <w:rsid w:val="000F653E"/>
    <w:pPr>
      <w:numPr>
        <w:ilvl w:val="4"/>
        <w:numId w:val="5"/>
      </w:numPr>
    </w:pPr>
  </w:style>
  <w:style w:type="character" w:customStyle="1" w:styleId="N5Char">
    <w:name w:val="N5 Char"/>
    <w:basedOn w:val="NUMBERINGChar"/>
    <w:link w:val="N5"/>
    <w:rsid w:val="000F653E"/>
    <w:rPr>
      <w:rFonts w:ascii="Arial" w:hAnsi="Arial" w:cs="Times New Roman"/>
      <w:szCs w:val="23"/>
    </w:rPr>
  </w:style>
  <w:style w:type="paragraph" w:customStyle="1" w:styleId="N6">
    <w:name w:val="N6"/>
    <w:basedOn w:val="NUMBERING"/>
    <w:link w:val="N6Char"/>
    <w:qFormat/>
    <w:rsid w:val="000F653E"/>
    <w:pPr>
      <w:numPr>
        <w:ilvl w:val="5"/>
        <w:numId w:val="5"/>
      </w:numPr>
    </w:pPr>
  </w:style>
  <w:style w:type="character" w:customStyle="1" w:styleId="N6Char">
    <w:name w:val="N6 Char"/>
    <w:basedOn w:val="NUMBERINGChar"/>
    <w:link w:val="N6"/>
    <w:rsid w:val="000F653E"/>
    <w:rPr>
      <w:rFonts w:ascii="Arial" w:hAnsi="Arial" w:cs="Times New Roman"/>
      <w:szCs w:val="23"/>
    </w:rPr>
  </w:style>
  <w:style w:type="paragraph" w:styleId="TOC1">
    <w:name w:val="toc 1"/>
    <w:next w:val="Normal"/>
    <w:autoRedefine/>
    <w:uiPriority w:val="39"/>
    <w:rsid w:val="00A87BFE"/>
    <w:pPr>
      <w:tabs>
        <w:tab w:val="left" w:pos="864"/>
        <w:tab w:val="right" w:leader="dot" w:pos="9015"/>
      </w:tabs>
      <w:spacing w:before="240" w:line="288" w:lineRule="auto"/>
      <w:ind w:left="864" w:right="864" w:hanging="864"/>
    </w:pPr>
    <w:rPr>
      <w:rFonts w:ascii="Arial Bold" w:hAnsi="Arial Bold" w:cs="Arial"/>
      <w:b/>
      <w:bCs/>
      <w:caps/>
      <w:szCs w:val="23"/>
    </w:rPr>
  </w:style>
  <w:style w:type="paragraph" w:customStyle="1" w:styleId="SchHeading">
    <w:name w:val="Sch_Heading"/>
    <w:basedOn w:val="Normal"/>
    <w:next w:val="SCHA1"/>
    <w:link w:val="SchHeadingChar"/>
    <w:rsid w:val="00E01936"/>
    <w:pPr>
      <w:pageBreakBefore/>
      <w:numPr>
        <w:numId w:val="21"/>
      </w:numPr>
      <w:spacing w:line="280" w:lineRule="exact"/>
      <w:jc w:val="center"/>
      <w:outlineLvl w:val="0"/>
    </w:pPr>
    <w:rPr>
      <w:rFonts w:ascii="Arial Bold" w:eastAsia="SimSun" w:hAnsi="Arial Bold"/>
      <w:b/>
      <w:caps/>
    </w:rPr>
  </w:style>
  <w:style w:type="character" w:customStyle="1" w:styleId="SchHeadingChar">
    <w:name w:val="Sch_Heading Char"/>
    <w:link w:val="SchHeading"/>
    <w:rsid w:val="00E01936"/>
    <w:rPr>
      <w:rFonts w:ascii="Arial Bold" w:eastAsia="SimSun" w:hAnsi="Arial Bold"/>
      <w:b/>
      <w:caps/>
    </w:rPr>
  </w:style>
  <w:style w:type="paragraph" w:customStyle="1" w:styleId="Annex">
    <w:name w:val="Annex"/>
    <w:basedOn w:val="Normal"/>
    <w:next w:val="SCHA1"/>
    <w:uiPriority w:val="4"/>
    <w:qFormat/>
    <w:rsid w:val="00EE04EE"/>
    <w:pPr>
      <w:pageBreakBefore/>
      <w:numPr>
        <w:numId w:val="17"/>
      </w:numPr>
      <w:jc w:val="center"/>
      <w:outlineLvl w:val="0"/>
    </w:pPr>
    <w:rPr>
      <w:rFonts w:ascii="Arial Bold" w:hAnsi="Arial Bold"/>
      <w:b/>
      <w:caps/>
    </w:rPr>
  </w:style>
  <w:style w:type="paragraph" w:customStyle="1" w:styleId="Annexure">
    <w:name w:val="Annexure"/>
    <w:basedOn w:val="Normal"/>
    <w:next w:val="SCHA1"/>
    <w:uiPriority w:val="4"/>
    <w:qFormat/>
    <w:rsid w:val="00EE04EE"/>
    <w:pPr>
      <w:pageBreakBefore/>
      <w:numPr>
        <w:numId w:val="23"/>
      </w:numPr>
      <w:jc w:val="center"/>
      <w:outlineLvl w:val="0"/>
    </w:pPr>
    <w:rPr>
      <w:rFonts w:ascii="Arial Bold" w:hAnsi="Arial Bold"/>
      <w:b/>
      <w:caps/>
    </w:rPr>
  </w:style>
  <w:style w:type="paragraph" w:customStyle="1" w:styleId="Exhibit">
    <w:name w:val="Exhibit"/>
    <w:basedOn w:val="Normal"/>
    <w:next w:val="SCHA1"/>
    <w:uiPriority w:val="4"/>
    <w:qFormat/>
    <w:rsid w:val="00FE6210"/>
    <w:pPr>
      <w:numPr>
        <w:numId w:val="20"/>
      </w:numPr>
      <w:jc w:val="center"/>
      <w:outlineLvl w:val="0"/>
    </w:pPr>
    <w:rPr>
      <w:rFonts w:ascii="Arial Bold" w:hAnsi="Arial Bold"/>
      <w:b/>
      <w:caps/>
    </w:rPr>
  </w:style>
  <w:style w:type="paragraph" w:customStyle="1" w:styleId="BodyIndent2">
    <w:name w:val="Body Indent 2"/>
    <w:basedOn w:val="BodyTextIndent"/>
    <w:link w:val="BodyIndent2Char"/>
    <w:qFormat/>
    <w:rsid w:val="00EE04EE"/>
    <w:pPr>
      <w:ind w:left="1729"/>
    </w:pPr>
  </w:style>
  <w:style w:type="character" w:customStyle="1" w:styleId="BodyIndent2Char">
    <w:name w:val="Body Indent 2 Char"/>
    <w:basedOn w:val="BodyTextIndentChar"/>
    <w:link w:val="BodyIndent2"/>
    <w:rsid w:val="00EE04EE"/>
    <w:rPr>
      <w:rFonts w:ascii="Arial" w:hAnsi="Arial"/>
      <w:szCs w:val="24"/>
    </w:rPr>
  </w:style>
  <w:style w:type="paragraph" w:styleId="BodyTextIndent2">
    <w:name w:val="Body Text Indent 2"/>
    <w:basedOn w:val="Normal"/>
    <w:link w:val="BodyTextIndent2Char"/>
    <w:uiPriority w:val="99"/>
    <w:unhideWhenUsed/>
    <w:rsid w:val="005010C8"/>
    <w:pPr>
      <w:spacing w:after="120" w:line="480" w:lineRule="auto"/>
      <w:ind w:left="283"/>
    </w:pPr>
  </w:style>
  <w:style w:type="paragraph" w:styleId="BodyText">
    <w:name w:val="Body Text"/>
    <w:basedOn w:val="Normal"/>
    <w:link w:val="BodyTextChar"/>
    <w:uiPriority w:val="99"/>
    <w:semiHidden/>
    <w:unhideWhenUsed/>
    <w:rsid w:val="00EE04EE"/>
  </w:style>
  <w:style w:type="character" w:customStyle="1" w:styleId="BodyTextChar">
    <w:name w:val="Body Text Char"/>
    <w:basedOn w:val="DefaultParagraphFont"/>
    <w:link w:val="BodyText"/>
    <w:uiPriority w:val="99"/>
    <w:semiHidden/>
    <w:rsid w:val="00EE04EE"/>
    <w:rPr>
      <w:rFonts w:ascii="Arial" w:hAnsi="Arial"/>
    </w:rPr>
  </w:style>
  <w:style w:type="character" w:customStyle="1" w:styleId="BodyTextIndent2Char">
    <w:name w:val="Body Text Indent 2 Char"/>
    <w:basedOn w:val="DefaultParagraphFont"/>
    <w:link w:val="BodyTextIndent2"/>
    <w:uiPriority w:val="99"/>
    <w:rsid w:val="005010C8"/>
    <w:rPr>
      <w:rFonts w:ascii="Arial" w:hAnsi="Arial"/>
    </w:rPr>
  </w:style>
  <w:style w:type="paragraph" w:styleId="Header">
    <w:name w:val="header"/>
    <w:basedOn w:val="Normal"/>
    <w:link w:val="HeaderChar"/>
    <w:uiPriority w:val="99"/>
    <w:unhideWhenUsed/>
    <w:rsid w:val="002D2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401"/>
    <w:rPr>
      <w:rFonts w:ascii="Arial" w:hAnsi="Arial"/>
    </w:rPr>
  </w:style>
  <w:style w:type="paragraph" w:styleId="Footer">
    <w:name w:val="footer"/>
    <w:basedOn w:val="Normal"/>
    <w:link w:val="FooterChar"/>
    <w:uiPriority w:val="99"/>
    <w:unhideWhenUsed/>
    <w:rsid w:val="0021316D"/>
    <w:pPr>
      <w:tabs>
        <w:tab w:val="center" w:pos="4649"/>
        <w:tab w:val="right" w:pos="9299"/>
      </w:tabs>
      <w:spacing w:after="0" w:line="240" w:lineRule="auto"/>
      <w:jc w:val="left"/>
    </w:pPr>
    <w:rPr>
      <w:sz w:val="16"/>
    </w:rPr>
  </w:style>
  <w:style w:type="character" w:customStyle="1" w:styleId="FooterChar">
    <w:name w:val="Footer Char"/>
    <w:basedOn w:val="DefaultParagraphFont"/>
    <w:link w:val="Footer"/>
    <w:uiPriority w:val="99"/>
    <w:rsid w:val="0021316D"/>
    <w:rPr>
      <w:rFonts w:ascii="Arial" w:hAnsi="Arial"/>
      <w:sz w:val="16"/>
    </w:rPr>
  </w:style>
  <w:style w:type="character" w:styleId="PlaceholderText">
    <w:name w:val="Placeholder Text"/>
    <w:basedOn w:val="DefaultParagraphFont"/>
    <w:uiPriority w:val="99"/>
    <w:semiHidden/>
    <w:rsid w:val="002D2401"/>
    <w:rPr>
      <w:color w:val="808080"/>
    </w:rPr>
  </w:style>
  <w:style w:type="paragraph" w:customStyle="1" w:styleId="Parties">
    <w:name w:val="Parties"/>
    <w:basedOn w:val="BodyTextMargin"/>
    <w:qFormat/>
    <w:rsid w:val="002C3CBA"/>
    <w:pPr>
      <w:numPr>
        <w:numId w:val="24"/>
      </w:numPr>
    </w:pPr>
    <w:rPr>
      <w:b/>
    </w:rPr>
  </w:style>
  <w:style w:type="paragraph" w:customStyle="1" w:styleId="Recitals">
    <w:name w:val="Recitals"/>
    <w:basedOn w:val="BodyTextMargin"/>
    <w:qFormat/>
    <w:rsid w:val="002C3CBA"/>
    <w:pPr>
      <w:numPr>
        <w:numId w:val="25"/>
      </w:numPr>
    </w:pPr>
  </w:style>
  <w:style w:type="paragraph" w:customStyle="1" w:styleId="Bullet0">
    <w:name w:val="Bullet0"/>
    <w:basedOn w:val="Normal"/>
    <w:qFormat/>
    <w:rsid w:val="00616C91"/>
    <w:pPr>
      <w:numPr>
        <w:numId w:val="26"/>
      </w:numPr>
      <w:tabs>
        <w:tab w:val="left" w:pos="864"/>
        <w:tab w:val="left" w:pos="1728"/>
        <w:tab w:val="left" w:pos="2592"/>
        <w:tab w:val="left" w:pos="3456"/>
        <w:tab w:val="left" w:pos="4320"/>
      </w:tabs>
      <w:spacing w:line="240" w:lineRule="auto"/>
    </w:pPr>
    <w:rPr>
      <w:szCs w:val="23"/>
    </w:rPr>
  </w:style>
  <w:style w:type="paragraph" w:styleId="TOC2">
    <w:name w:val="toc 2"/>
    <w:next w:val="Normal"/>
    <w:autoRedefine/>
    <w:uiPriority w:val="39"/>
    <w:rsid w:val="00A87BFE"/>
    <w:pPr>
      <w:tabs>
        <w:tab w:val="left" w:pos="1134"/>
        <w:tab w:val="right" w:leader="dot" w:pos="9299"/>
      </w:tabs>
      <w:spacing w:line="288" w:lineRule="auto"/>
      <w:ind w:left="425" w:right="284" w:hanging="425"/>
    </w:pPr>
    <w:rPr>
      <w:rFonts w:ascii="Arial" w:hAnsi="Arial"/>
      <w:bCs/>
      <w:noProof/>
      <w:szCs w:val="23"/>
    </w:rPr>
  </w:style>
  <w:style w:type="paragraph" w:styleId="TOC3">
    <w:name w:val="toc 3"/>
    <w:basedOn w:val="Normal"/>
    <w:next w:val="Normal"/>
    <w:autoRedefine/>
    <w:uiPriority w:val="39"/>
    <w:rsid w:val="00A87BFE"/>
    <w:pPr>
      <w:tabs>
        <w:tab w:val="left" w:pos="425"/>
        <w:tab w:val="left" w:pos="864"/>
        <w:tab w:val="left" w:pos="1728"/>
        <w:tab w:val="left" w:pos="2592"/>
        <w:tab w:val="left" w:pos="3456"/>
        <w:tab w:val="left" w:pos="4320"/>
        <w:tab w:val="right" w:leader="dot" w:pos="9299"/>
      </w:tabs>
      <w:ind w:left="425" w:hanging="425"/>
    </w:pPr>
    <w:rPr>
      <w:szCs w:val="23"/>
    </w:rPr>
  </w:style>
  <w:style w:type="table" w:styleId="TableGrid">
    <w:name w:val="Table Grid"/>
    <w:basedOn w:val="TableNormal"/>
    <w:uiPriority w:val="39"/>
    <w:rsid w:val="000A35B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35B3"/>
    <w:pPr>
      <w:spacing w:line="259" w:lineRule="auto"/>
      <w:ind w:left="720"/>
      <w:contextualSpacing/>
      <w:jc w:val="left"/>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0A35B3"/>
    <w:rPr>
      <w:color w:val="0000FF"/>
      <w:u w:val="single"/>
    </w:rPr>
  </w:style>
  <w:style w:type="character" w:customStyle="1" w:styleId="ListParagraphChar">
    <w:name w:val="List Paragraph Char"/>
    <w:basedOn w:val="DefaultParagraphFont"/>
    <w:link w:val="ListParagraph"/>
    <w:uiPriority w:val="34"/>
    <w:rsid w:val="000A35B3"/>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0A3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o@wedlakebel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utline%20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2385B48EE4A87B14E0DE7074DD8A5"/>
        <w:category>
          <w:name w:val="General"/>
          <w:gallery w:val="placeholder"/>
        </w:category>
        <w:types>
          <w:type w:val="bbPlcHdr"/>
        </w:types>
        <w:behaviors>
          <w:behavior w:val="content"/>
        </w:behaviors>
        <w:guid w:val="{6600120C-BCA6-47FB-99CA-9E83CF43E49D}"/>
      </w:docPartPr>
      <w:docPartBody>
        <w:p w:rsidR="00176F4E" w:rsidRDefault="00176F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6A"/>
    <w:rsid w:val="00176F4E"/>
    <w:rsid w:val="003418BD"/>
    <w:rsid w:val="00816870"/>
    <w:rsid w:val="009148E3"/>
    <w:rsid w:val="009F5DAB"/>
    <w:rsid w:val="00F6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E6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e 6 a 4 3 0 6 e - d 2 2 4 - 4 8 6 7 - 8 e 0 a - 5 c b 4 5 9 6 9 d 6 1 f "   n a m e = " & l t ; ? x m l   v e r s i o n = & q u o t ; 1 . 0 & q u o t ;   e n c o d i n g = & q u o t ; u t f - 1 6 & q u o t ; ? & g t ; & # x A ; & l t ; u i L o c a l i z e d S t r i n g   x m l n s : x s d = & q u o t ; h t t p : / / w w w . w 3 . o r g / 2 0 0 1 / X M L S c h e m a & q u o t ;   x m l n s : x s i = & q u o t ; h t t p : / / w w w . w 3 . o r g / 2 0 0 1 / X M L S c h e m a - i n s t a n c e & q u o t ; & g t ; & # x A ;     & l t ; t y p e & g t ; l a b e l & l t ; / t y p e & g t ; & # x A ;     & l t ; t e x t & g t ; T e m p l a t e   N a m e   B l a n k & l t ; / t e x t & g t ; & # x A ; & l t ; / u i L o c a l i z e d S t r i n g & g t ; "   d o c u m e n t I d = " f a 5 5 7 4 2 6 - 5 8 8 1 - 4 8 5 9 - 9 8 f b - d 1 6 1 9 f b 5 f 2 2 2 "   t e m p l a t e F u l l N a m e = " \ B l a n k . d o t x "   v e r s i o n = " 0 "   c o i C h e c k s u m = " Y 7 y K s A g d V 0 X H o H z z A H D + + W H K v V 3 c 0 j e G m T u r K u q R f + g = "   s c h e m a V e r s i o n = " 1 "   w o r d V e r s i o n = " 1 6 . 0 "   l a n g u a g e I s o = " e n - G B "   o f f i c e I d = " 7 1 a 9 7 7 3 2 - 3 1 e 9 - 4 0 c 8 - b 7 3 1 - 8 2 1 0 8 2 2 a 5 a b 0 " 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 1 f 9 f 0 5 b 0 - 0 5 9 6 - 4 e e 3 - b 9 a 8 - f 8 c a 2 a 6 7 e 9 9 3 < / i d >  
         < n a m e > A l e x a n d e r   D i t t e l < / n a m e >  
         < i n i t i a l s > d i t a < / i n i t i a l s >  
         < p r i m a r y O f f i c e > L o n d o n < / p r i m a r y O f f i c e >  
         < p r i m a r y O f f i c e I d > 7 1 a 9 7 7 3 2 - 3 1 e 9 - 4 0 c 8 - b 7 3 1 - 8 2 1 0 8 2 2 a 5 a b 0 < / p r i m a r y O f f i c e I d >  
         < p r i m a r y L a n g u a g e I s o > e n - G B < / p r i m a r y L a n g u a g e I s o >  
         < p h o n e N u m b e r F o r m a t > + 4 4   ( 0 ) 2 0   x x x x   x x x x < / p h o n e N u m b e r F o r m a t >  
         < f a x N u m b e r F o r m a t / >  
         < j o b D e s c r i p t i o n > P a r t n e r < / j o b D e s c r i p t i o n >  
         < d e p a r t m e n t > I P   & a m p ;   C o m m e r c i a l < / d e p a r t m e n t >  
         < e m a i l > a d i t t e l @ w e d l a k e b e l l . c o m < / e m a i l >  
         < r a w D i r e c t L i n e > 4 4 0 2 0 7 3 9 5 3 0 6 9 < / r a w D i r e c t L i n e >  
         < r a w D i r e c t F a x > + 4 4   ( 0 ) 2 0   7 3 9 5   3 1 0 0 < / r a w D i r e c t F a x >  
         < m o b i l e > + 4 4   ( 0 ) 7 8 2 4   3 3 5 5 7 3 < / m o b i l e >  
         < l o g i n > d i t a < / l o g i n >  
         < e m p l y e e I d / >  
         < b a r R e g i s t r a t i o n s / >  
     < / a u t h o r >  
     < c o n t e n t C o n t r o l s >  
         < c o n t e n t C o n t r o l   i d = " b 7 a d 0 7 f 0 - f 2 5 9 - 4 d 4 5 - 8 6 9 0 - 9 0 0 1 2 5 f 5 d 5 2 b "   n a m e = " D M S . D o c I d F o r m a t "   a s s e m b l y = " I p h e l i o n . O u t l i n e . W o r d . d l l "   t y p e = " I p h e l i o n . O u t l i n e . W o r d . R e n d e r e r s . T e x t R e n d e r e r "   o r d e r = " 3 "   a c t i v e = " t r u e "   e n t i t y I d = " 8 e 6 f 2 d e 7 - 5 3 1 0 - 4 a d 6 - 8 7 5 3 - 0 f e f e 2 a 6 5 e 4 6 " 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8 7 d e 5 5 8 3 - d d 7 0 - 4 6 6 6 - a 1 f 6 - 6 9 0 5 b f e 0 d 1 4 8 "   n a m e = " D e l e t e   l i n e   i f   e m p t y "   t y p e = " S y s t e m . B o o l e a n ,   m s c o r l i b ,   V e r s i o n = 4 . 0 . 0 . 0 ,   C u l t u r e = n e u t r a l ,   P u b l i c K e y T o k e n = b 7 7 a 5 c 5 6 1 9 3 4 e 0 8 9 "   o r d e r = " 9 9 9 "   k e y = " d e l e t e L i n e I f E m p t y "   v a l u e = " F a l s e "   g r o u p O r d e r = " - 1 "   i s G e n e r a t e d = " f a l s e " / >  
                 < p a r a m e t e r   i d = " 5 1 7 a c 0 c d - c 7 c 3 - 4 b 1 2 - a 9 a 2 - 0 d c 7 5 7 0 9 e 0 b 2 "   n a m e = " U p d a t e   f i e l d   f r o m   d o c u m e n t "   t y p e = " S y s t e m . B o o l e a n ,   m s c o r l i b ,   V e r s i o n = 4 . 0 . 0 . 0 ,   C u l t u r e = n e u t r a l ,   P u b l i c K e y T o k e n = b 7 7 a 5 c 5 6 1 9 3 4 e 0 8 9 "   o r d e r = " 9 9 9 "   k e y = " u p d a t e F i e l d "   v a l u e = " F a l s e "   g r o u p O r d e r = " - 1 "   i s G e n e r a t e d = " f a l s e " / >  
                 < p a r a m e t e r   i d = " a 7 1 6 1 6 a 6 - b 4 a 3 - 4 0 9 a - 8 7 c 7 - 6 e 8 9 b f 6 5 5 8 6 e "   n a m e = " F i e l d   i n d e x "   t y p e = " S y s t e m . I n t 3 2 ,   m s c o r l i b ,   V e r s i o n = 4 . 0 . 0 . 0 ,   C u l t u r e = n e u t r a l ,   P u b l i c K e y T o k e n = b 7 7 a 5 c 5 6 1 9 3 4 e 0 8 9 "   o r d e r = " 9 9 9 "   k e y = " i n d e x "   v a l u e = " "   g r o u p O r d e r = " - 1 "   i s G e n e r a t e d = " f a l s e " / >  
                 < p a r a m e t e r   i d = " 4 8 f f 8 5 2 7 - f e e 9 - 4 8 b e - 8 9 6 3 - 6 0 6 c d 5 3 6 c 1 8 e "   n a m e = " R o w s   t o   r e m o v e   i f   e m p t y "   t y p e = " S y s t e m . I n t 3 2 ,   m s c o r l i b ,   V e r s i o n = 4 . 0 . 0 . 0 ,   C u l t u r e = n e u t r a l ,   P u b l i c K e y T o k e n = b 7 7 a 5 c 5 6 1 9 3 4 e 0 8 9 "   o r d e r = " 9 9 9 "   k e y = " d e l e t e R o w C o u n t "   v a l u e = " 0 "   g r o u p O r d e r = " - 1 "   i s G e n e r a t e d = " f a l s e " / >  
                 < p a r a m e t e r   i d = " 7 f c a 0 e f c - 4 3 7 9 - 4 5 b a - a c a 3 - d 6 b 7 c 9 f 9 c d 9 9 " 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c o n t e n t C o n t r o l s >  
     < q u e s t i o n s >  
         < q u e s t i o n   i d = " 8 e 6 f 2 d e 7 - 5 3 1 0 - 4 a d 6 - 8 7 5 3 - 0 f e f e 2 a 6 5 e 4 6 " 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7 f 3 1 d 1 e 8 - 3 4 c 1 - 4 d 1 5 - 9 f d 1 - 5 f 0 9 6 5 e 7 a c 8 b "   n a m e = " D o c u m e n t   t y p e "   t y p e = " S y s t e m . S t r i n g ,   m s c o r l i b ,   V e r s i o n = 4 . 0 . 0 . 0 ,   C u l t u r e = n e u t r a l ,   P u b l i c K e y T o k e n = b 7 7 a 5 c 5 6 1 9 3 4 e 0 8 9 "   o r d e r = " 9 9 9 "   k e y = " d o c T y p e " 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7 7 8 2 5 8 3 5 - 2 e 4 8 - 4 6 f b - 9 5 d c - b c 2 a f d 9 7 d 0 f 5 "   n a m e = " D o c u m e n t   s u b - t y p e "   t y p e = " S y s t e m . S t r i n g ,   m s c o r l i b ,   V e r s i o n = 4 . 0 . 0 . 0 ,   C u l t u r e = n e u t r a l ,   P u b l i c K e y T o k e n = b 7 7 a 5 c 5 6 1 9 3 4 e 0 8 9 "   o r d e r = " 9 9 9 "   k e y = " d o c S u b T y p e " 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e 0 4 f f 8 1 8 - 3 2 4 a - 4 9 9 9 - 8 8 8 4 - 9 9 4 7 5 9 b c 9 c c 2 " 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I F ( { D M S . M a t t e r } & a m p ; l t ; & a m p ; g t ; & q u o t ; & q u o t ; , { D M S . M a t t e r }   & a m p ; a m p ;   & q u o t ; / & q u o t ; , & q u o t ; & q u o t ; )   & a m p ; a m p ; & # x A ; I F ( & # x A ;   { D M S . D o c N u m b e r } & a m p ; l t ; & a m p ; g t ; & q u o t ; & q u o t ; , & # x A ;   { D M S . D o c N u m b e r }   & a m p ; a m p ;   & q u o t ; / & q u o t ;   & a m p ; a m p ;   { D M S . D o c V e r s i o n } , & # x A ;   & q u o t ; & q u o t ; ) & l t ; / t e x t & g t ; & # x A ; & l t ; / f o r m a t S t r i n g & g t ; "   a r g u m e n t = " F o r m a t S t r i n g "   g r o u p O r d e r = " - 1 "   i s G e n e r a t e d = " f a l s e " / >  
                 < p a r a m e t e r   i d = " 7 9 1 0 e b d f - 9 b 0 d - 4 0 0 f - b 6 0 d - a 5 5 1 f d a b b e 3 0 "   n a m e = " R e m e m b e r   w o r k s p a c e   a n d   f o l d e r "   t y p e = " S y s t e m . B o o l e a n ,   m s c o r l i b ,   V e r s i o n = 4 . 0 . 0 . 0 ,   C u l t u r e = n e u t r a l ,   P u b l i c K e y T o k e n = b 7 7 a 5 c 5 6 1 9 3 4 e 0 8 9 "   o r d e r = " 9 9 9 "   k e y = " r e m e m b e r W S "   v a l u e = " F a l s e "   g r o u p O r d e r = " - 1 "   i s G e n e r a t e d = " f a l s e " / >  
                 < p a r a m e t e r   i d = " e d 8 2 0 6 2 e - 3 6 8 4 - 4 e a c - a e d f - 7 b 8 5 e 1 4 3 a 6 0 5 "   n a m e = " R e m o v e   C l / M t   l e a d   z e r o s "   t y p e = " S y s t e m . B o o l e a n ,   m s c o r l i b ,   V e r s i o n = 4 . 0 . 0 . 0 ,   C u l t u r e = n e u t r a l ,   P u b l i c K e y T o k e n = b 7 7 a 5 c 5 6 1 9 3 4 e 0 8 9 "   o r d e r = " 9 9 9 "   k e y = " r e m o v e L e a d i n g Z e r o s "   v a l u e = " F a l s e "   g r o u p O r d e r = " - 1 "   i s G e n e r a t e d = " f a l s e " / >  
                 < p a r a m e t e r   i d = " 2 d 9 a a f b 7 - 1 e 6 5 - 4 3 a 8 - a a d 1 - f e d 2 d 1 6 7 1 6 0 e "   n a m e = " O r d e r   W o r k s p a c e s   a l p h a b e t i c a l l y "   t y p e = " S y s t e m . B o o l e a n ,   m s c o r l i b ,   V e r s i o n = 4 . 0 . 0 . 0 ,   C u l t u r e = n e u t r a l ,   P u b l i c K e y T o k e n = b 7 7 a 5 c 5 6 1 9 3 4 e 0 8 9 "   o r d e r = " 9 9 9 "   k e y = " o r d e r W o r k s p a c e s A l p h a b e t i c a l l y "   v a l u e = " F a l s e "   g r o u p O r d e r = " - 1 "   i s G e n e r a t e d = " f a l s e " / >  
                 < p a r a m e t e r   i d = " 7 0 1 4 d 9 5 e - 0 2 0 1 - 4 1 9 d - b 4 4 2 - 2 c f 4 0 d c 0 b e c d "   n a m e = " D e f a u l t   f o l d e r "   t y p e = " S y s t e m . S t r i n g ,   m s c o r l i b ,   V e r s i o n = 4 . 0 . 0 . 0 ,   C u l t u r e = n e u t r a l ,   P u b l i c K e y T o k e n = b 7 7 a 5 c 5 6 1 9 3 4 e 0 8 9 "   o r d e r = " 9 9 9 "   k e y = " d e f a u l t F o l d e r "   v a l u e = " "   a r g u m e n t = " I t e m L i s t C o n t r o l "   g r o u p O r d e r = " - 1 "   i s G e n e r a t e d = " f a l s e " / >  
                 < p a r a m e t e r   i d = " 4 d 8 a 4 f 9 0 - f 8 8 e - 4 6 c 7 - b c b 7 - f 2 e 5 8 5 0 5 f 8 a 0 "   n a m e = " D o   n o t   d i s p l a y   i f   v a l i d "   t y p e = " S y s t e m . B o o l e a n ,   m s c o r l i b ,   V e r s i o n = 4 . 0 . 0 . 0 ,   C u l t u r e = n e u t r a l ,   P u b l i c K e y T o k e n = b 7 7 a 5 c 5 6 1 9 3 4 e 0 8 9 "   o r d e r = " 9 9 9 "   k e y = " i n v i s i b l e I f V a l i d "   v a l u e = " F a l s e "   g r o u p O r d e r = " - 1 "   i s G e n e r a t e d = " f a l s e " / >  
                 < p a r a m e t e r   i d = " 9 b f 7 2 a 5 6 - a 7 7 2 - 4 5 7 5 - 8 0 7 7 - b 0 6 7 2 2 d 0 e e 0 0 "   n a m e = " S h o w   a u t h o r   l o o k u p "   t y p e = " S y s t e m . B o o l e a n ,   m s c o r l i b ,   V e r s i o n = 4 . 0 . 0 . 0 ,   C u l t u r e = n e u t r a l ,   P u b l i c K e y T o k e n = b 7 7 a 5 c 5 6 1 9 3 4 e 0 8 9 "   o r d e r = " 9 9 9 "   k e y = " s h o w A u t h o r "   v a l u e = " F a l s e "   g r o u p O r d e r = " - 1 "   i s G e n e r a t e d = " f a l s e " / >  
                 < p a r a m e t e r   i d = " 6 1 6 2 9 e f 9 - 1 d 9 1 - 4 6 2 0 - b 5 d 0 - 1 a 1 c 7 b 8 b 3 4 9 a "   n a m e = " A u t h o r   f i e l d "   t y p e = " I p h e l i o n . O u t l i n e . M o d e l . E n t i t i e s . P a r a m e t e r F i e l d D e s c r i p t o r ,   I p h e l i o n . O u t l i n e . M o d e l ,   V e r s i o n = 1 . 7 . 8 . 4 ,   C u l t u r e = n e u t r a l ,   P u b l i c K e y T o k e n = n u l l "   o r d e r = " 9 9 9 "   k e y = " a u t h o r F i e l d "   v a l u e = " 0 8 3 d 5 a 5 f - 7 a 4 6 - 4 9 2 7 - a d 1 b - 2 e 7 1 0 3 f 3 6 8 b 1 | f 2 9 4 b 1 d 2 - 1 b 4 5 - 4 e 5 f - 9 4 c 4 - 2 9 5 3 e 5 1 5 0 1 3 7 "   g r o u p O r d e r = " - 1 "   i s G e n e r a t e d = " f a l s e " / >  
                 < p a r a m e t e r   i d = " d c 1 6 5 8 9 3 - 2 0 d e - 4 b 7 2 - 9 8 b 4 - b 4 a 9 3 0 5 1 5 d a 8 "   n a m e = " S h o w   d o c u m e n t   t i t l e "   t y p e = " S y s t e m . B o o l e a n ,   m s c o r l i b ,   V e r s i o n = 4 . 0 . 0 . 0 ,   C u l t u r e = n e u t r a l ,   P u b l i c K e y T o k e n = b 7 7 a 5 c 5 6 1 9 3 4 e 0 8 9 "   o r d e r = " 9 9 9 "   k e y = " s h o w T i t l e "   v a l u e = " T r u e "   g r o u p O r d e r = " - 1 "   i s G e n e r a t e d = " f a l s e " / >  
                 < p a r a m e t e r   i d = " b 7 8 3 c f 6 f - 1 b c a - 4 d 4 f - 8 2 9 d - 9 1 7 2 c 1 9 d 1 b 8 f "   n a m e = " F o l d e r   l i s t   h e i g h t "   t y p e = " S y s t e m . N u l l a b l e ` 1 [ [ S y s t e m . I n t 3 2 ,   m s c o r l i b ,   V e r s i o n = 4 . 0 . 0 . 0 ,   C u l t u r e = n e u t r a l ,   P u b l i c K e y T o k e n = b 7 7 a 5 c 5 6 1 9 3 4 e 0 8 9 ] ] ,   m s c o r l i b ,   V e r s i o n = 4 . 0 . 0 . 0 ,   C u l t u r e = n e u t r a l ,   P u b l i c K e y T o k e n = b 7 7 a 5 c 5 6 1 9 3 4 e 0 8 9 "   o r d e r = " 9 9 9 "   k e y = " f o l d e r H e i g h t "   v a l u e = " "   g r o u p O r d e r = " - 1 "   i s G e n e r a t e d = " f a l s e " / >  
                 < p a r a m e t e r   i d = " 0 7 d 1 5 e 3 7 - a 0 8 e - 4 d 2 1 - a a b 9 - e d 2 8 8 f 5 2 1 e 9 4 " 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b e e 7 5 9 5 4 - a a 1 c - 4 0 5 a - b 1 a f - f 0 4 2 b 2 a a a 5 d d "   n a m e = " D i s p l a y   t y p e "   t y p e = " I p h e l i o n . O u t l i n e . M o d e l . C o m m a n d s . F o r m T y p e ,   I p h e l i o n . O u t l i n e . M o d e l ,   V e r s i o n = 1 . 7 . 8 . 4 ,   C u l t u r e = n e u t r a l ,   P u b l i c K e y T o k e n = n u l l "   o r d e r = " 0 "   k e y = " f o r m T y p e "   v a l u e = " 0 " 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3 0 b 1 c b c 9 - 3 e a 5 - 4 f 9 4 - 8 b d 3 - e 0 4 4 b e b 4 c 1 a 9 "   n a m e = " S a v e   t o   W o r k S i t e "   a s s e m b l y = " I p h e l i o n . O u t l i n e . I n t e g r a t i o n . W o r k S i t e . d l l "   t y p e = " I p h e l i o n . O u t l i n e . I n t e g r a t i o n . W o r k S i t e . S a v e T o D m s C o m m a n d "   o r d e r = " 3 "   a c t i v e = " t r u e "   c o m m a n d T y p e = " s t a r t u p " >  
             < p a r a m e t e r s >  
                 < p a r a m e t e r   i d = " 6 3 2 6 b 9 b e - f f f 0 - 4 2 e 1 - a 2 3 f - f 4 6 4 2 3 1 8 1 9 8 7 "   n a m e = " A u t h o r   F i e l d "   t y p e = " I p h e l i o n . O u t l i n e . M o d e l . E n t i t i e s . P a r a m e t e r F i e l d D e s c r i p t o r ,   I p h e l i o n . O u t l i n e . M o d e l ,   V e r s i o n = 1 . 7 . 8 . 4 ,   C u l t u r e = n e u t r a l ,   P u b l i c K e y T o k e n = n u l l "   o r d e r = " 9 9 9 "   k e y = " a u t h o r F i e l d "   v a l u e = " "   g r o u p O r d e r = " - 1 "   i s G e n e r a t e d = " f a l s e " / >  
                 < p a r a m e t e r   i d = " e 5 2 5 8 0 0 3 - e 3 9 1 - 4 2 e a - 9 d 2 4 - 8 a 1 0 3 c 3 4 3 c 7 3 "   n a m e = " D e f a u l t   F o l d e r "   t y p e = " S y s t e m . S t r i n g ,   m s c o r l i b ,   V e r s i o n = 4 . 0 . 0 . 0 ,   C u l t u r e = n e u t r a l ,   P u b l i c K e y T o k e n = b 7 7 a 5 c 5 6 1 9 3 4 e 0 8 9 "   o r d e r = " 9 9 9 "   k e y = " d e f a u l t F o l d e r "   v a l u e = " "   g r o u p O r d e r = " - 1 "   i s G e n e r a t e d = " f a l s e " / >  
                 < p a r a m e t e r   i d = " f d 9 0 2 f c 8 - f d 0 a - 4 d 8 0 - b 5 1 2 - 3 a 2 c 9 f 3 f c 6 8 2 "   n a m e = " D o c u m e n t   t i t l e   f i e l d "   t y p e = " I p h e l i o n . O u t l i n e . M o d e l . E n t i t i e s . P a r a m e t e r F i e l d D e s c r i p t o r ,   I p h e l i o n . O u t l i n e . M o d e l ,   V e r s i o n = 1 . 7 . 8 . 4 ,   C u l t u r e = n e u t r a l ,   P u b l i c K e y T o k e n = n u l l "   o r d e r = " 9 9 9 "   k e y = " t i t l e F i e l d "   v a l u e = " "   g r o u p O r d e r = " - 1 "   i s G e n e r a t e d = " f a l s e " / >  
             < / p a r a m e t e r s >  
         < / c o m m a n d >  
         < c o m m a n d   i d = " 5 e 1 7 5 8 b c - 7 0 c 9 - 4 c 9 0 - 9 0 b 7 - e b 2 9 5 6 b 9 8 0 8 2 "   n a m e = " C l o s e   d o c u m e n t "   a s s e m b l y = " I p h e l i o n . O u t l i n e . W o r d . d l l "   t y p e = " I p h e l i o n . O u t l i n e . W o r d . C o m m a n d s . C l o s e D o c u m e n t C o m m a n d "   o r d e r = " 4 "   a c t i v e = " t r u e "   c o m m a n d T y p e = " s t a r t u p " >  
             < p a r a m e t e r s >  
                 < p a r a m e t e r   i d = " d b 9 e 9 8 b 6 - e 3 a 3 - 4 1 3 9 - 9 a f 9 - 5 4 5 9 1 5 8 5 9 7 3 f "   n a m e = " C h e c k   q u e s t i o n "   t y p e = " S y s t e m . B o o l e a n ,   m s c o r l i b ,   V e r s i o n = 4 . 0 . 0 . 0 ,   C u l t u r e = n e u t r a l ,   P u b l i c K e y T o k e n = b 7 7 a 5 c 5 6 1 9 3 4 e 0 8 9 "   o r d e r = " 9 9 9 "   k e y = " c h e c k U s e r I n p u t "   v a l u e = " F a l s e "   g r o u p O r d e r = " - 1 "   i s G e n e r a t e d = " f a l s e " / >  
                 < p a r a m e t e r   i d = " 8 9 e d b 0 f e - 1 d 5 a - 4 f f e - a 7 2 c - 5 3 7 0 3 8 3 5 6 6 6 9 " 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t r u e "   c o m m a n d T y p e = " r e l a u n c h " >  
             < p a r a m e t e r s >  
                 < p a r a m e t e r   i d = " b e e 7 5 9 5 4 - a a 1 c - 4 0 5 a - b 1 a f - f 0 4 2 b 2 a a a 5 d d "   n a m e = " D i s p l a y   t y p e "   t y p e = " I p h e l i o n . O u t l i n e . M o d e l . C o m m a n d s . F o r m T y p e ,   I p h e l i o n . O u t l i n e . M o d e l ,   V e r s i o n = 1 . 7 . 8 . 4 ,   C u l t u r e = n e u t r a l ,   P u b l i c K e y T o k e n = n u l l "   o r d e r = " 0 "   k e y = " f o r m T y p e "   v a l u e = " 0 " 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8 6 0 e 9 2 0 8 - 8 4 7 b - 4 9 7 c - 9 2 7 f - 9 3 0 7 d 7 8 7 9 d a 0 "   n a m e = " U p d a t e   W o r k S i t e   a u t h o r "   a s s e m b l y = " I p h e l i o n . O u t l i n e . I n t e g r a t i o n . W o r k S i t e . d l l "   t y p e = " I p h e l i o n . O u t l i n e . I n t e g r a t i o n . W o r k S i t e . U p d a t e A u t h o r C o m m a n d "   o r d e r = " 2 "   a c t i v e = " t r u e "   c o m m a n d T y p e = " r e l a u n c h " >  
             < p a r a m e t e r s >  
                 < p a r a m e t e r   i d = " b c 8 8 9 8 4 5 - 3 3 0 7 - 4 d 6 2 - 8 2 5 6 - c b 8 2 1 1 3 a 5 c 8 8 "   n a m e = " A u t h o r   F i e l d "   t y p e = " I p h e l i o n . O u t l i n e . M o d e l . E n t i t i e s . P a r a m e t e r F i e l d D e s c r i p t o r ,   I p h e l i o n . O u t l i n e . M o d e l ,   V e r s i o n = 1 . 7 . 8 . 4 ,   C u l t u r e = n e u t r a l ,   P u b l i c K e y T o k e n = n u l l "   o r d e r = " 9 9 9 "   k e y = " a u t h o r F i e l d "   v a l u e = " 0 8 3 d 5 a 5 f - 7 a 4 6 - 4 9 2 7 - a d 1 b - 2 e 7 1 0 3 f 3 6 8 b 1 | f 2 9 4 b 1 d 2 - 1 b 4 5 - 4 e 5 f - 9 4 c 4 - 2 9 5 3 e 5 1 5 0 1 3 7 "   g r o u p O r d e r = " - 1 "   i s G e n e r a t e d = " f a l s e " / >  
             < / p a r a m e t e r s >  
         < / c o m m a n d >  
     < / c o m m a n d s >  
     < f i e l d s >  
         < f i e l d   i d = " a f 0 2 0 c 1 a - f 8 2 6 - 4 9 4 c - b b a a - 2 1 0 0 b 3 9 7 7 0 a 7 "   n a m e = " C l i e n t "   t y p e = " "   o r d e r = " 9 9 9 "   e n t i t y I d = " 8 e 6 f 2 d e 7 - 5 3 1 0 - 4 a d 6 - 8 7 5 3 - 0 f e f e 2 a 6 5 e 4 6 "   l i n k e d E n t i t y I d = " 0 0 0 0 0 0 0 0 - 0 0 0 0 - 0 0 0 0 - 0 0 0 0 - 0 0 0 0 0 0 0 0 0 0 0 0 "   l i n k e d F i e l d I d = " 0 0 0 0 0 0 0 0 - 0 0 0 0 - 0 0 0 0 - 0 0 0 0 - 0 0 0 0 0 0 0 0 0 0 0 0 "   l i n k e d F i e l d I n d e x = " 0 "   i n d e x = " 0 "   f i e l d T y p e = " q u e s t i o n "   f o r m a t E v a l u a t o r T y p e = " f o r m a t S t r i n g "   c o i D o c u m e n t F i e l d = " C l i e n t "   h i d d e n = " f a l s e " > W B < / f i e l d >  
         < f i e l d   i d = " d 1 a 0 c 0 3 d - 0 2 5 8 - 4 7 a c - b b 6 d - 4 5 8 a 7 8 e 5 6 4 7 4 "   n a m e = " C l i e n t N a m e "   t y p e = " "   o r d e r = " 9 9 9 "   e n t i t y I d = " 8 e 6 f 2 d e 7 - 5 3 1 0 - 4 a d 6 - 8 7 5 3 - 0 f e f e 2 a 6 5 e 4 6 "   l i n k e d E n t i t y I d = " 0 0 0 0 0 0 0 0 - 0 0 0 0 - 0 0 0 0 - 0 0 0 0 - 0 0 0 0 0 0 0 0 0 0 0 0 "   l i n k e d F i e l d I d = " 0 0 0 0 0 0 0 0 - 0 0 0 0 - 0 0 0 0 - 0 0 0 0 - 0 0 0 0 0 0 0 0 0 0 0 0 "   l i n k e d F i e l d I n d e x = " 0 "   i n d e x = " 0 "   f i e l d T y p e = " q u e s t i o n "   f o r m a t E v a l u a t o r T y p e = " f o r m a t S t r i n g "   c o i D o c u m e n t F i e l d = " C l i e n t N a m e "   h i d d e n = " f a l s e " > W e d l a k e   B e l l < / f i e l d >  
         < f i e l d   i d = " 3 6 2 d d c e b - 8 f c 2 - 4 e a d - b 5 3 5 - e d 9 e 8 3 5 9 8 3 8 4 "   n a m e = " M a t t e r "   t y p e = " "   o r d e r = " 9 9 9 "   e n t i t y I d = " 8 e 6 f 2 d e 7 - 5 3 1 0 - 4 a d 6 - 8 7 5 3 - 0 f e f e 2 a 6 5 e 4 6 "   l i n k e d E n t i t y I d = " 0 0 0 0 0 0 0 0 - 0 0 0 0 - 0 0 0 0 - 0 0 0 0 - 0 0 0 0 0 0 0 0 0 0 0 0 "   l i n k e d F i e l d I d = " 0 0 0 0 0 0 0 0 - 0 0 0 0 - 0 0 0 0 - 0 0 0 0 - 0 0 0 0 0 0 0 0 0 0 0 0 "   l i n k e d F i e l d I n d e x = " 0 "   i n d e x = " 0 "   f i e l d T y p e = " q u e s t i o n "   f o r m a t E v a l u a t o r T y p e = " f o r m a t S t r i n g "   c o i D o c u m e n t F i e l d = " M a t t e r "   h i d d e n = " f a l s e " > P O L I C I E S < / f i e l d >  
         < f i e l d   i d = " a 3 e e f 5 1 4 - 2 4 7 f - 4 2 8 1 - b 6 a 2 - 3 b 4 d 3 4 b c 6 8 c f "   n a m e = " M a t t e r N a m e "   t y p e = " "   o r d e r = " 9 9 9 "   e n t i t y I d = " 8 e 6 f 2 d e 7 - 5 3 1 0 - 4 a d 6 - 8 7 5 3 - 0 f e f e 2 a 6 5 e 4 6 "   l i n k e d E n t i t y I d = " 0 0 0 0 0 0 0 0 - 0 0 0 0 - 0 0 0 0 - 0 0 0 0 - 0 0 0 0 0 0 0 0 0 0 0 0 "   l i n k e d F i e l d I d = " 0 0 0 0 0 0 0 0 - 0 0 0 0 - 0 0 0 0 - 0 0 0 0 - 0 0 0 0 0 0 0 0 0 0 0 0 "   l i n k e d F i e l d I n d e x = " 0 "   i n d e x = " 0 "   f i e l d T y p e = " q u e s t i o n "   f o r m a t E v a l u a t o r T y p e = " f o r m a t S t r i n g "   c o i D o c u m e n t F i e l d = " M a t t e r N a m e "   h i d d e n = " f a l s e " > P O L I C Y   D O C U M E N T S < / f i e l d >  
         < f i e l d   i d = " 7 5 3 2 7 c a 1 - c 6 c b - 4 7 8 0 - 8 a 2 2 - 2 1 8 1 7 3 d 5 2 c 3 7 "   n a m e = " T y p i s t "   t y p e = " "   o r d e r = " 9 9 9 "   e n t i t y I d = " 8 e 6 f 2 d e 7 - 5 3 1 0 - 4 a d 6 - 8 7 5 3 - 0 f e f e 2 a 6 5 e 4 6 "   l i n k e d E n t i t y I d = " 0 0 0 0 0 0 0 0 - 0 0 0 0 - 0 0 0 0 - 0 0 0 0 - 0 0 0 0 0 0 0 0 0 0 0 0 "   l i n k e d F i e l d I d = " 0 0 0 0 0 0 0 0 - 0 0 0 0 - 0 0 0 0 - 0 0 0 0 - 0 0 0 0 0 0 0 0 0 0 0 0 "   l i n k e d F i e l d I n d e x = " 0 "   i n d e x = " 0 "   f i e l d T y p e = " q u e s t i o n "   f o r m a t E v a l u a t o r T y p e = " f o r m a t S t r i n g "   h i d d e n = " f a l s e " > C D C < / f i e l d >  
         < f i e l d   i d = " 9 a 9 2 6 9 a e - 1 d 5 b - 4 3 6 5 - 9 d a 1 - 6 3 7 c 5 f 3 3 0 a 8 f "   n a m e = " A u t h o r "   t y p e = " "   o r d e r = " 9 9 9 "   e n t i t y I d = " 8 e 6 f 2 d e 7 - 5 3 1 0 - 4 a d 6 - 8 7 5 3 - 0 f e f e 2 a 6 5 e 4 6 "   l i n k e d E n t i t y I d = " 0 0 0 0 0 0 0 0 - 0 0 0 0 - 0 0 0 0 - 0 0 0 0 - 0 0 0 0 0 0 0 0 0 0 0 0 "   l i n k e d F i e l d I d = " 0 0 0 0 0 0 0 0 - 0 0 0 0 - 0 0 0 0 - 0 0 0 0 - 0 0 0 0 0 0 0 0 0 0 0 0 "   l i n k e d F i e l d I n d e x = " 0 "   i n d e x = " 0 "   f i e l d T y p e = " q u e s t i o n "   f o r m a t E v a l u a t o r T y p e = " f o r m a t S t r i n g "   h i d d e n = " f a l s e " > D I T A < / f i e l d >  
         < f i e l d   i d = " a 0 0 2 e 7 8 a - 8 e 1 8 - 4 3 7 5 - b e f 7 - 9 f 6 8 7 e 9 3 1 f 6 5 "   n a m e = " T i t l e "   t y p e = " "   o r d e r = " 9 9 9 "   e n t i t y I d = " 8 e 6 f 2 d e 7 - 5 3 1 0 - 4 a d 6 - 8 7 5 3 - 0 f e f e 2 a 6 5 e 4 6 "   l i n k e d E n t i t y I d = " 0 0 0 0 0 0 0 0 - 0 0 0 0 - 0 0 0 0 - 0 0 0 0 - 0 0 0 0 0 0 0 0 0 0 0 0 "   l i n k e d F i e l d I d = " 0 0 0 0 0 0 0 0 - 0 0 0 0 - 0 0 0 0 - 0 0 0 0 - 0 0 0 0 0 0 0 0 0 0 0 0 "   l i n k e d F i e l d I n d e x = " 0 "   i n d e x = " 0 "   f i e l d T y p e = " q u e s t i o n "   f o r m a t E v a l u a t o r T y p e = " f o r m a t S t r i n g "   h i d d e n = " f a l s e " > I S M P 1 2   -   W e b s i t e   P r i v a c y   P o l i c y < / f i e l d >  
         < f i e l d   i d = " 6 4 f f 0 0 3 6 - a 6 a f - 4 b 1 1 - a 4 e a - 4 0 2 a 2 f 2 7 3 e 2 1 "   n a m e = " D o c T y p e "   t y p e = " "   o r d e r = " 9 9 9 "   e n t i t y I d = " 8 e 6 f 2 d e 7 - 5 3 1 0 - 4 a d 6 - 8 7 5 3 - 0 f e f e 2 a 6 5 e 4 6 "   l i n k e d E n t i t y I d = " 0 0 0 0 0 0 0 0 - 0 0 0 0 - 0 0 0 0 - 0 0 0 0 - 0 0 0 0 0 0 0 0 0 0 0 0 "   l i n k e d F i e l d I d = " 0 0 0 0 0 0 0 0 - 0 0 0 0 - 0 0 0 0 - 0 0 0 0 - 0 0 0 0 0 0 0 0 0 0 0 0 "   l i n k e d F i e l d I n d e x = " 0 "   i n d e x = " 0 "   f i e l d T y p e = " q u e s t i o n "   f o r m a t E v a l u a t o r T y p e = " f o r m a t S t r i n g "   h i d d e n = " f a l s e " > D O C < / f i e l d >  
         < f i e l d   i d = " 7 a b e a 0 f 8 - 4 6 b 7 - 4 9 6 8 - b b 1 2 - 0 4 a 8 9 9 f 0 d 7 7 8 "   n a m e = " D o c S u b T y p e "   t y p e = " "   o r d e r = " 9 9 9 "   e n t i t y I d = " 8 e 6 f 2 d e 7 - 5 3 1 0 - 4 a d 6 - 8 7 5 3 - 0 f e f e 2 a 6 5 e 4 6 "   l i n k e d E n t i t y I d = " 0 0 0 0 0 0 0 0 - 0 0 0 0 - 0 0 0 0 - 0 0 0 0 - 0 0 0 0 0 0 0 0 0 0 0 0 "   l i n k e d F i e l d I d = " 0 0 0 0 0 0 0 0 - 0 0 0 0 - 0 0 0 0 - 0 0 0 0 - 0 0 0 0 0 0 0 0 0 0 0 0 "   l i n k e d F i e l d I n d e x = " 0 "   i n d e x = " 0 "   f i e l d T y p e = " q u e s t i o n "   f o r m a t E v a l u a t o r T y p e = " f o r m a t S t r i n g "   h i d d e n = " f a l s e " / >  
         < f i e l d   i d = " 0 1 a 5 9 1 9 e - 9 f 8 0 - 4 7 f 4 - 9 3 c 4 - a 9 7 8 7 8 0 8 8 c 9 c "   n a m e = " S e r v e r "   t y p e = " "   o r d e r = " 9 9 9 "   e n t i t y I d = " 8 e 6 f 2 d e 7 - 5 3 1 0 - 4 a d 6 - 8 7 5 3 - 0 f e f e 2 a 6 5 e 4 6 "   l i n k e d E n t i t y I d = " 0 0 0 0 0 0 0 0 - 0 0 0 0 - 0 0 0 0 - 0 0 0 0 - 0 0 0 0 0 0 0 0 0 0 0 0 "   l i n k e d F i e l d I d = " 0 0 0 0 0 0 0 0 - 0 0 0 0 - 0 0 0 0 - 0 0 0 0 - 0 0 0 0 0 0 0 0 0 0 0 0 "   l i n k e d F i e l d I n d e x = " 0 "   i n d e x = " 0 "   f i e l d T y p e = " q u e s t i o n "   f o r m a t E v a l u a t o r T y p e = " f o r m a t S t r i n g "   h i d d e n = " f a l s e " > D M S 0 1 < / f i e l d >  
         < f i e l d   i d = " 2 f e f 3 f 1 9 - 2 3 2 d - 4 1 4 2 - b 5 2 5 - 1 1 d 8 a 7 6 a 6 e 9 b "   n a m e = " L i b r a r y "   t y p e = " "   o r d e r = " 9 9 9 "   e n t i t y I d = " 8 e 6 f 2 d e 7 - 5 3 1 0 - 4 a d 6 - 8 7 5 3 - 0 f e f e 2 a 6 5 e 4 6 "   l i n k e d E n t i t y I d = " 0 0 0 0 0 0 0 0 - 0 0 0 0 - 0 0 0 0 - 0 0 0 0 - 0 0 0 0 0 0 0 0 0 0 0 0 "   l i n k e d F i e l d I d = " 0 0 0 0 0 0 0 0 - 0 0 0 0 - 0 0 0 0 - 0 0 0 0 - 0 0 0 0 0 0 0 0 0 0 0 0 "   l i n k e d F i e l d I n d e x = " 0 "   i n d e x = " 0 "   f i e l d T y p e = " q u e s t i o n "   f o r m a t E v a l u a t o r T y p e = " f o r m a t S t r i n g "   h i d d e n = " f a l s e " > W B 1 < / f i e l d >  
         < f i e l d   i d = " 3 8 8 a 1 e 1 3 - 9 9 7 8 - 4 5 4 7 - 8 c 3 9 - 2 9 b 8 9 a 1 1 d 7 2 a "   n a m e = " W o r k s p a c e I d "   t y p e = " "   o r d e r = " 9 9 9 "   e n t i t y I d = " 8 e 6 f 2 d e 7 - 5 3 1 0 - 4 a d 6 - 8 7 5 3 - 0 f e f e 2 a 6 5 e 4 6 "   l i n k e d E n t i t y I d = " 0 0 0 0 0 0 0 0 - 0 0 0 0 - 0 0 0 0 - 0 0 0 0 - 0 0 0 0 0 0 0 0 0 0 0 0 "   l i n k e d F i e l d I d = " 0 0 0 0 0 0 0 0 - 0 0 0 0 - 0 0 0 0 - 0 0 0 0 - 0 0 0 0 0 0 0 0 0 0 0 0 "   l i n k e d F i e l d I n d e x = " 0 "   i n d e x = " 0 "   f i e l d T y p e = " q u e s t i o n "   f o r m a t E v a l u a t o r T y p e = " f o r m a t S t r i n g "   h i d d e n = " f a l s e " > 6 6 9 6 9 9 3 < / f i e l d >  
         < f i e l d   i d = " d 8 d 8 a 1 b 7 - 2 9 f 2 - 4 1 8 4 - b 4 b b - 9 4 e 8 6 8 1 1 b 1 d c "   n a m e = " D o c F o l d e r I d "   t y p e = " "   o r d e r = " 9 9 9 "   e n t i t y I d = " 8 e 6 f 2 d e 7 - 5 3 1 0 - 4 a d 6 - 8 7 5 3 - 0 f e f e 2 a 6 5 e 4 6 "   l i n k e d E n t i t y I d = " 0 0 0 0 0 0 0 0 - 0 0 0 0 - 0 0 0 0 - 0 0 0 0 - 0 0 0 0 0 0 0 0 0 0 0 0 "   l i n k e d F i e l d I d = " 0 0 0 0 0 0 0 0 - 0 0 0 0 - 0 0 0 0 - 0 0 0 0 - 0 0 0 0 0 0 0 0 0 0 0 0 "   l i n k e d F i e l d I n d e x = " 0 "   i n d e x = " 0 "   f i e l d T y p e = " q u e s t i o n "   f o r m a t E v a l u a t o r T y p e = " f o r m a t S t r i n g "   h i d d e n = " f a l s e " > 6 6 9 7 0 0 1 < / f i e l d >  
         < f i e l d   i d = " a 1 f 2 3 1 e a - a 0 0 f - 4 6 0 6 - 9 f a b - d 2 a c d 8 5 9 d 3 a d "   n a m e = " D o c N u m b e r "   t y p e = " "   o r d e r = " 9 9 9 "   e n t i t y I d = " 8 e 6 f 2 d e 7 - 5 3 1 0 - 4 a d 6 - 8 7 5 3 - 0 f e f e 2 a 6 5 e 4 6 "   l i n k e d E n t i t y I d = " 0 0 0 0 0 0 0 0 - 0 0 0 0 - 0 0 0 0 - 0 0 0 0 - 0 0 0 0 0 0 0 0 0 0 0 0 "   l i n k e d F i e l d I d = " 0 0 0 0 0 0 0 0 - 0 0 0 0 - 0 0 0 0 - 0 0 0 0 - 0 0 0 0 0 0 0 0 0 0 0 0 "   l i n k e d F i e l d I n d e x = " 0 "   i n d e x = " 0 "   f i e l d T y p e = " q u e s t i o n "   f o r m a t E v a l u a t o r T y p e = " f o r m a t S t r i n g "   h i d d e n = " f a l s e " > 2 5 2 2 2 0 8 3 < / f i e l d >  
         < f i e l d   i d = " c 9 0 9 4 b 9 c - 5 2 f d - 4 4 0 3 - b b 8 3 - 9 b b 3 a b 5 3 6 8 a d "   n a m e = " D o c V e r s i o n "   t y p e = " "   o r d e r = " 9 9 9 "   e n t i t y I d = " 8 e 6 f 2 d e 7 - 5 3 1 0 - 4 a d 6 - 8 7 5 3 - 0 f e f e 2 a 6 5 e 4 6 "   l i n k e d E n t i t y I d = " 0 0 0 0 0 0 0 0 - 0 0 0 0 - 0 0 0 0 - 0 0 0 0 - 0 0 0 0 0 0 0 0 0 0 0 0 "   l i n k e d F i e l d I d = " 0 0 0 0 0 0 0 0 - 0 0 0 0 - 0 0 0 0 - 0 0 0 0 - 0 0 0 0 0 0 0 0 0 0 0 0 "   l i n k e d F i e l d I n d e x = " 0 "   i n d e x = " 0 "   f i e l d T y p e = " q u e s t i o n "   f o r m a t E v a l u a t o r T y p e = " f o r m a t S t r i n g "   h i d d e n = " f a l s e " > 1 < / f i e l d >  
         < f i e l d   i d = " 7 2 9 0 4 a 4 7 - 5 7 8 0 - 4 5 9 c - b e 7 a - 4 4 8 f 9 a d 8 d 6 b 4 "   n a m e = " D o c I d F o r m a t "   t y p e = " "   o r d e r = " 9 9 9 "   e n t i t y I d = " 8 e 6 f 2 d e 7 - 5 3 1 0 - 4 a d 6 - 8 7 5 3 - 0 f e f e 2 a 6 5 e 4 6 "   l i n k e d E n t i t y I d = " 8 e 6 f 2 d e 7 - 5 3 1 0 - 4 a d 6 - 8 7 5 3 - 0 f e f e 2 a 6 5 e 4 6 "   l i n k e d F i e l d I d = " 0 0 0 0 0 0 0 0 - 0 0 0 0 - 0 0 0 0 - 0 0 0 0 - 0 0 0 0 0 0 0 0 0 0 0 0 "   l i n k e d F i e l d I n d e x = " 0 "   i n d e x = " 0 "   f i e l d T y p e = " q u e s t i o n "   f o r m a t = " I F ( { D M S . M a t t e r } & l t ; & g t ; & q u o t ; & q u o t ; , { D M S . M a t t e r }   & a m p ;   & q u o t ; / & q u o t ; , & q u o t ; & q u o t ; )   & a m p ; & # x A ; I F ( & # x A ;   { D M S . D o c N u m b e r } & l t ; & g t ; & q u o t ; & q u o t ; , & # x A ;   { D M S . D o c N u m b e r }   & a m p ;   & q u o t ; / & q u o t ;   & a m p ;   { D M S . D o c V e r s i o n } , & # x A ;   & q u o t ; & q u o t ; ) "   f o r m a t E v a l u a t o r T y p e = " e x p r e s s i o n "   h i d d e n = " f a l s e " / >  
         < f i e l d   i d = " 9 0 1 6 3 5 3 d - 0 a b 3 - 4 5 1 f - 9 8 2 8 - 3 f e e 9 6 c f 6 8 b a "   n a m e = " C o n n e c t e d "   t y p e = " S y s t e m . B o o l e a n ,   m s c o r l i b ,   V e r s i o n = 4 . 0 . 0 . 0 ,   C u l t u r e = n e u t r a l ,   P u b l i c K e y T o k e n = b 7 7 a 5 c 5 6 1 9 3 4 e 0 8 9 "   o r d e r = " 9 9 9 "   e n t i t y I d = " 8 e 6 f 2 d e 7 - 5 3 1 0 - 4 a d 6 - 8 7 5 3 - 0 f e f e 2 a 6 5 e 4 6 " 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8 e 6 f 2 d e 7 - 5 3 1 0 - 4 a d 6 - 8 7 5 3 - 0 f e f e 2 a 6 5 e 4 6 " 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8 e 6 f 2 d e 7 - 5 3 1 0 - 4 a d 6 - 8 7 5 3 - 0 f e f e 2 a 6 5 e 4 6 "   l i n k e d E n t i t y I d = " 0 0 0 0 0 0 0 0 - 0 0 0 0 - 0 0 0 0 - 0 0 0 0 - 0 0 0 0 0 0 0 0 0 0 0 0 "   l i n k e d F i e l d I d = " 0 0 0 0 0 0 0 0 - 0 0 0 0 - 0 0 0 0 - 0 0 0 0 - 0 0 0 0 0 0 0 0 0 0 0 0 "   l i n k e d F i e l d I n d e x = " 0 "   i n d e x = " 0 "   f i e l d T y p e = " q u e s t i o n "   f o r m a t E v a l u a t o r T y p e = " f o r m a t S t r i n g "   h i d d e n = " f a l s e " / >  
         < f i e l d   i d = " a 0 6 3 5 d f 7 - 3 c 7 1 - 4 e b c - 9 b 8 6 - 0 d d d f e a 3 d 5 3 6 "   n a m e = " R e f r e s h O n S a v e A s "   t y p e = " "   o r d e r = " 9 9 9 "   e n t i t y I d = " 8 e 6 f 2 d e 7 - 5 3 1 0 - 4 a d 6 - 8 7 5 3 - 0 f e f e 2 a 6 5 e 4 6 "   l i n k e d E n t i t y I d = " 0 0 0 0 0 0 0 0 - 0 0 0 0 - 0 0 0 0 - 0 0 0 0 - 0 0 0 0 0 0 0 0 0 0 0 0 "   l i n k e d F i e l d I d = " 0 0 0 0 0 0 0 0 - 0 0 0 0 - 0 0 0 0 - 0 0 0 0 - 0 0 0 0 0 0 0 0 0 0 0 0 "   l i n k e d F i e l d I n d e x = " 0 "   i n d e x = " 0 "   f i e l d T y p e = " q u e s t i o n "   f o r m a t E v a l u a t o r T y p e = " f o r m a t S t r i n g "   h i d d e n = " f a l s e " / >  
         < f i e l d   i d = " 8 e 8 b 5 8 3 6 - 3 9 1 1 - 4 b a 7 - a 8 c b - 6 5 a 2 4 1 a 1 c 8 7 e "   n a m e = " P r o f i l e F i e l d 1 "   t y p e = " "   o r d e r = " 9 9 9 "   e n t i t y I d = " 8 e 6 f 2 d e 7 - 5 3 1 0 - 4 a d 6 - 8 7 5 3 - 0 f e f e 2 a 6 5 e 4 6 "   l i n k e d E n t i t y I d = " 0 0 0 0 0 0 0 0 - 0 0 0 0 - 0 0 0 0 - 0 0 0 0 - 0 0 0 0 0 0 0 0 0 0 0 0 "   l i n k e d F i e l d I d = " 0 0 0 0 0 0 0 0 - 0 0 0 0 - 0 0 0 0 - 0 0 0 0 - 0 0 0 0 0 0 0 0 0 0 0 0 "   l i n k e d F i e l d I n d e x = " 0 "   i n d e x = " 0 "   f i e l d T y p e = " q u e s t i o n "   f o r m a t E v a l u a t o r T y p e = " f o r m a t S t r i n g "   h i d d e n = " f a l s e " / >  
         < f i e l d   i d = " 5 6 3 d b a 8 1 - 2 9 2 6 - 4 7 c 2 - a 4 3 0 - b 4 f 6 2 a 1 e 2 8 1 7 "   n a m e = " P r o f i l e F i e l d 1 D e s c r i p t i o n "   t y p e = " "   o r d e r = " 9 9 9 "   e n t i t y I d = " 8 e 6 f 2 d e 7 - 5 3 1 0 - 4 a d 6 - 8 7 5 3 - 0 f e f e 2 a 6 5 e 4 6 "   l i n k e d E n t i t y I d = " 0 0 0 0 0 0 0 0 - 0 0 0 0 - 0 0 0 0 - 0 0 0 0 - 0 0 0 0 0 0 0 0 0 0 0 0 "   l i n k e d F i e l d I d = " 0 0 0 0 0 0 0 0 - 0 0 0 0 - 0 0 0 0 - 0 0 0 0 - 0 0 0 0 0 0 0 0 0 0 0 0 "   l i n k e d F i e l d I n d e x = " 0 "   i n d e x = " 0 "   f i e l d T y p e = " q u e s t i o n "   f o r m a t E v a l u a t o r T y p e = " f o r m a t S t r i n g "   h i d d e n = " f a l s e " / >  
         < f i e l d   i d = " c c b 4 a b 0 1 - c c f 4 - 4 5 1 3 - 8 b b c - 6 e f 2 1 4 5 b 1 6 a 6 "   n a m e = " P r o f i l e F i e l d 2 "   t y p e = " "   o r d e r = " 9 9 9 "   e n t i t y I d = " 8 e 6 f 2 d e 7 - 5 3 1 0 - 4 a d 6 - 8 7 5 3 - 0 f e f e 2 a 6 5 e 4 6 "   l i n k e d E n t i t y I d = " 0 0 0 0 0 0 0 0 - 0 0 0 0 - 0 0 0 0 - 0 0 0 0 - 0 0 0 0 0 0 0 0 0 0 0 0 "   l i n k e d F i e l d I d = " 0 0 0 0 0 0 0 0 - 0 0 0 0 - 0 0 0 0 - 0 0 0 0 - 0 0 0 0 0 0 0 0 0 0 0 0 "   l i n k e d F i e l d I n d e x = " 0 "   i n d e x = " 0 "   f i e l d T y p e = " q u e s t i o n "   f o r m a t E v a l u a t o r T y p e = " f o r m a t S t r i n g "   h i d d e n = " f a l s e " / >  
         < f i e l d   i d = " c 0 4 7 b 3 6 9 - 4 d f e - 4 4 6 0 - 8 9 6 1 - 5 e d b 5 3 4 4 7 c f f "   n a m e = " P r o f i l e F i e l d 2 D e s c r i p t i o n "   t y p e = " "   o r d e r = " 9 9 9 "   e n t i t y I d = " 8 e 6 f 2 d e 7 - 5 3 1 0 - 4 a d 6 - 8 7 5 3 - 0 f e f e 2 a 6 5 e 4 6 "   l i n k e d E n t i t y I d = " 0 0 0 0 0 0 0 0 - 0 0 0 0 - 0 0 0 0 - 0 0 0 0 - 0 0 0 0 0 0 0 0 0 0 0 0 "   l i n k e d F i e l d I d = " 0 0 0 0 0 0 0 0 - 0 0 0 0 - 0 0 0 0 - 0 0 0 0 - 0 0 0 0 0 0 0 0 0 0 0 0 "   l i n k e d F i e l d I n d e x = " 0 "   i n d e x = " 0 "   f i e l d T y p e = " q u e s t i o n "   f o r m a t E v a l u a t o r T y p e = " f o r m a t S t r i n g "   h i d d e n = " f a l s e " / > 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 d i t a < / f i e l d >  
     < / f i e l d s >  
     < p r i n t C o n f i g u r a t i o n   s u p p o r t C u s t o m P r i n t = " t r u e "   s h o w P r i n t S e t t i n g s = " t r u e "   s h o w P r i n t O p t i o n s = " t r u 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492C-54B2-41C5-A0F2-9140312CE90E}">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56592382-B471-48C0-B6F0-9B9648D4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8</Pages>
  <Words>3304</Words>
  <Characters>18835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WB Blank</vt:lpstr>
    </vt:vector>
  </TitlesOfParts>
  <Company>Cumberland Ellis LLP</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Blank</dc:title>
  <dc:subject/>
  <dc:creator>Cordelia Iezekiel</dc:creator>
  <cp:keywords/>
  <dc:description/>
  <cp:lastModifiedBy>Dyson Cevallos</cp:lastModifiedBy>
  <cp:revision>2</cp:revision>
  <dcterms:created xsi:type="dcterms:W3CDTF">2023-01-17T15:13:00Z</dcterms:created>
  <dcterms:modified xsi:type="dcterms:W3CDTF">2023-01-17T15:13:00Z</dcterms:modified>
</cp:coreProperties>
</file>